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C7DDC" w14:textId="77777777" w:rsidR="00EA123C" w:rsidRDefault="005D1052" w:rsidP="006337A7">
      <w:pPr>
        <w:spacing w:after="120" w:line="259" w:lineRule="auto"/>
        <w:ind w:left="261" w:firstLine="0"/>
      </w:pPr>
      <w:r>
        <w:rPr>
          <w:sz w:val="36"/>
        </w:rPr>
        <w:t>屏東縣內埔鄉</w:t>
      </w:r>
      <w:r w:rsidR="009455D6">
        <w:rPr>
          <w:rFonts w:hint="eastAsia"/>
          <w:sz w:val="36"/>
        </w:rPr>
        <w:t>東寧</w:t>
      </w:r>
      <w:r>
        <w:rPr>
          <w:sz w:val="36"/>
        </w:rPr>
        <w:t>國民小學附設幼兒園112</w:t>
      </w:r>
      <w:proofErr w:type="gramStart"/>
      <w:r>
        <w:rPr>
          <w:sz w:val="36"/>
        </w:rPr>
        <w:t>學年度收退費</w:t>
      </w:r>
      <w:proofErr w:type="gramEnd"/>
      <w:r>
        <w:rPr>
          <w:sz w:val="36"/>
        </w:rPr>
        <w:t xml:space="preserve">辦法 </w:t>
      </w:r>
    </w:p>
    <w:p w14:paraId="002879B1" w14:textId="5199674D" w:rsidR="007F7190" w:rsidRPr="007F7190" w:rsidRDefault="007F7190" w:rsidP="007F7190">
      <w:pPr>
        <w:rPr>
          <w:sz w:val="24"/>
          <w:szCs w:val="24"/>
        </w:rPr>
      </w:pPr>
      <w:r w:rsidRPr="007F7190">
        <w:rPr>
          <w:rFonts w:hint="eastAsia"/>
          <w:sz w:val="24"/>
          <w:szCs w:val="24"/>
        </w:rPr>
        <w:t>第一條 本辦法依幼兒教育及照顧法（以下簡稱本法）第四十三條第二項及第六項規定訂定之。</w:t>
      </w:r>
    </w:p>
    <w:p w14:paraId="77214201" w14:textId="77777777" w:rsidR="007F7190" w:rsidRDefault="007F7190" w:rsidP="007F7190">
      <w:pPr>
        <w:rPr>
          <w:sz w:val="24"/>
          <w:szCs w:val="24"/>
        </w:rPr>
      </w:pPr>
      <w:r w:rsidRPr="007F7190">
        <w:rPr>
          <w:rFonts w:hint="eastAsia"/>
          <w:sz w:val="24"/>
          <w:szCs w:val="24"/>
        </w:rPr>
        <w:t>第二條 本辦法適用下列對象（以下簡稱教保服務機構）：</w:t>
      </w:r>
      <w:r w:rsidRPr="007F7190">
        <w:rPr>
          <w:rFonts w:hint="eastAsia"/>
          <w:sz w:val="24"/>
          <w:szCs w:val="24"/>
        </w:rPr>
        <w:br/>
        <w:t>      一、公立幼兒園。二、私立幼兒園。三、</w:t>
      </w:r>
      <w:proofErr w:type="gramStart"/>
      <w:r w:rsidRPr="007F7190">
        <w:rPr>
          <w:rFonts w:hint="eastAsia"/>
          <w:sz w:val="24"/>
          <w:szCs w:val="24"/>
        </w:rPr>
        <w:t>準</w:t>
      </w:r>
      <w:proofErr w:type="gramEnd"/>
      <w:r w:rsidRPr="007F7190">
        <w:rPr>
          <w:rFonts w:hint="eastAsia"/>
          <w:sz w:val="24"/>
          <w:szCs w:val="24"/>
        </w:rPr>
        <w:t>公共教保服務機構</w:t>
      </w:r>
      <w:r>
        <w:rPr>
          <w:rFonts w:hint="eastAsia"/>
          <w:sz w:val="24"/>
          <w:szCs w:val="24"/>
        </w:rPr>
        <w:t>。</w:t>
      </w:r>
      <w:r w:rsidRPr="007F7190">
        <w:rPr>
          <w:rFonts w:hint="eastAsia"/>
          <w:sz w:val="24"/>
          <w:szCs w:val="24"/>
        </w:rPr>
        <w:t>四、私營公司與非政府組</w:t>
      </w:r>
    </w:p>
    <w:p w14:paraId="27035ABD" w14:textId="77777777" w:rsidR="007F7190" w:rsidRDefault="007F7190" w:rsidP="007F7190">
      <w:pPr>
        <w:rPr>
          <w:sz w:val="24"/>
          <w:szCs w:val="24"/>
        </w:rPr>
      </w:pPr>
      <w:r>
        <w:rPr>
          <w:rFonts w:hint="eastAsia"/>
          <w:sz w:val="24"/>
          <w:szCs w:val="24"/>
        </w:rPr>
        <w:t xml:space="preserve">      </w:t>
      </w:r>
      <w:r w:rsidRPr="007F7190">
        <w:rPr>
          <w:rFonts w:hint="eastAsia"/>
          <w:sz w:val="24"/>
          <w:szCs w:val="24"/>
        </w:rPr>
        <w:t>織委託職工福利委員會辦理職場互助教保服務中心。非營利幼兒園、政府機關（構）及公</w:t>
      </w:r>
    </w:p>
    <w:p w14:paraId="6FB7A66D" w14:textId="77777777" w:rsidR="007F7190" w:rsidRDefault="007F7190" w:rsidP="007F7190">
      <w:pPr>
        <w:rPr>
          <w:sz w:val="24"/>
          <w:szCs w:val="24"/>
        </w:rPr>
      </w:pPr>
      <w:r>
        <w:rPr>
          <w:rFonts w:hint="eastAsia"/>
          <w:sz w:val="24"/>
          <w:szCs w:val="24"/>
        </w:rPr>
        <w:t xml:space="preserve">      </w:t>
      </w:r>
      <w:r w:rsidRPr="007F7190">
        <w:rPr>
          <w:rFonts w:hint="eastAsia"/>
          <w:sz w:val="24"/>
          <w:szCs w:val="24"/>
        </w:rPr>
        <w:t>營公司委託辦理職場互助教保服務中心與社區互助教保中心、部落互助教保服務中心收退</w:t>
      </w:r>
    </w:p>
    <w:p w14:paraId="2B81BF18" w14:textId="77777777" w:rsidR="007F7190" w:rsidRDefault="007F7190" w:rsidP="007F7190">
      <w:pPr>
        <w:rPr>
          <w:sz w:val="24"/>
          <w:szCs w:val="24"/>
        </w:rPr>
      </w:pPr>
      <w:r>
        <w:rPr>
          <w:rFonts w:hint="eastAsia"/>
          <w:sz w:val="24"/>
          <w:szCs w:val="24"/>
        </w:rPr>
        <w:t xml:space="preserve">      </w:t>
      </w:r>
      <w:r w:rsidRPr="007F7190">
        <w:rPr>
          <w:rFonts w:hint="eastAsia"/>
          <w:sz w:val="24"/>
          <w:szCs w:val="24"/>
        </w:rPr>
        <w:t>費方式，依其相關法令規定辦理。</w:t>
      </w:r>
      <w:r w:rsidRPr="007F7190">
        <w:rPr>
          <w:rFonts w:hint="eastAsia"/>
          <w:sz w:val="24"/>
          <w:szCs w:val="24"/>
        </w:rPr>
        <w:br/>
      </w:r>
      <w:proofErr w:type="gramStart"/>
      <w:r w:rsidRPr="007F7190">
        <w:rPr>
          <w:rFonts w:hint="eastAsia"/>
          <w:sz w:val="24"/>
          <w:szCs w:val="24"/>
        </w:rPr>
        <w:t>第三條教保</w:t>
      </w:r>
      <w:proofErr w:type="gramEnd"/>
      <w:r w:rsidRPr="007F7190">
        <w:rPr>
          <w:rFonts w:hint="eastAsia"/>
          <w:sz w:val="24"/>
          <w:szCs w:val="24"/>
        </w:rPr>
        <w:t>服務機構收費項目及用途如下：</w:t>
      </w:r>
      <w:r w:rsidRPr="007F7190">
        <w:rPr>
          <w:rFonts w:hint="eastAsia"/>
          <w:sz w:val="24"/>
          <w:szCs w:val="24"/>
        </w:rPr>
        <w:br/>
        <w:t>     一、學費：支付教保服務機構教保服務及人事所需之費用。</w:t>
      </w:r>
      <w:r w:rsidRPr="007F7190">
        <w:rPr>
          <w:rFonts w:hint="eastAsia"/>
          <w:sz w:val="24"/>
          <w:szCs w:val="24"/>
        </w:rPr>
        <w:br/>
        <w:t>     二、雜費：支付教保服務機構行政、業務及基本設施設備所需之費用；私立教保服務機構</w:t>
      </w:r>
    </w:p>
    <w:p w14:paraId="5DF3DEC1" w14:textId="77777777" w:rsidR="007F7190" w:rsidRDefault="007F7190" w:rsidP="007F7190">
      <w:pPr>
        <w:rPr>
          <w:sz w:val="24"/>
          <w:szCs w:val="24"/>
        </w:rPr>
      </w:pPr>
      <w:r>
        <w:rPr>
          <w:rFonts w:hint="eastAsia"/>
          <w:sz w:val="24"/>
          <w:szCs w:val="24"/>
        </w:rPr>
        <w:t xml:space="preserve">               </w:t>
      </w:r>
      <w:r w:rsidRPr="007F7190">
        <w:rPr>
          <w:rFonts w:hint="eastAsia"/>
          <w:sz w:val="24"/>
          <w:szCs w:val="24"/>
        </w:rPr>
        <w:t>得用以支付土地或建築物租金，或其他庶務人員之人事費用。</w:t>
      </w:r>
      <w:r w:rsidRPr="007F7190">
        <w:rPr>
          <w:rFonts w:hint="eastAsia"/>
          <w:sz w:val="24"/>
          <w:szCs w:val="24"/>
        </w:rPr>
        <w:br/>
        <w:t>     三、代辦費：教保服務機構代為辦理幼兒相關事務之下列費用：</w:t>
      </w:r>
      <w:r w:rsidRPr="007F7190">
        <w:rPr>
          <w:rFonts w:hint="eastAsia"/>
          <w:sz w:val="24"/>
          <w:szCs w:val="24"/>
        </w:rPr>
        <w:br/>
        <w:t>         (</w:t>
      </w:r>
      <w:proofErr w:type="gramStart"/>
      <w:r w:rsidRPr="007F7190">
        <w:rPr>
          <w:rFonts w:hint="eastAsia"/>
          <w:sz w:val="24"/>
          <w:szCs w:val="24"/>
        </w:rPr>
        <w:t>一</w:t>
      </w:r>
      <w:proofErr w:type="gramEnd"/>
      <w:r w:rsidRPr="007F7190">
        <w:rPr>
          <w:rFonts w:hint="eastAsia"/>
          <w:sz w:val="24"/>
          <w:szCs w:val="24"/>
        </w:rPr>
        <w:t>)材料費：輔助教學所需教學素材、文具用品及相關費用。</w:t>
      </w:r>
      <w:r w:rsidRPr="007F7190">
        <w:rPr>
          <w:rFonts w:hint="eastAsia"/>
          <w:sz w:val="24"/>
          <w:szCs w:val="24"/>
        </w:rPr>
        <w:br/>
        <w:t>         (二)活動費：辦理教學、活動所需物品及相關費用。</w:t>
      </w:r>
      <w:r w:rsidRPr="007F7190">
        <w:rPr>
          <w:rFonts w:hint="eastAsia"/>
          <w:sz w:val="24"/>
          <w:szCs w:val="24"/>
        </w:rPr>
        <w:br/>
        <w:t>         (三)午餐費：午餐食材、廚（餐）具、燃料費及相關費用。</w:t>
      </w:r>
      <w:r w:rsidRPr="007F7190">
        <w:rPr>
          <w:rFonts w:hint="eastAsia"/>
          <w:sz w:val="24"/>
          <w:szCs w:val="24"/>
        </w:rPr>
        <w:br/>
        <w:t>         (四)點心費：每日上、下午點心之食材、廚（餐）具、燃料費及相關費用。</w:t>
      </w:r>
      <w:r w:rsidRPr="007F7190">
        <w:rPr>
          <w:rFonts w:hint="eastAsia"/>
          <w:sz w:val="24"/>
          <w:szCs w:val="24"/>
        </w:rPr>
        <w:br/>
        <w:t>         (五)交通費：幼童專用車之燃料費、保養修繕、保險、規費、折舊費；駕駛人員之人</w:t>
      </w:r>
    </w:p>
    <w:p w14:paraId="4517813C" w14:textId="77777777" w:rsidR="007F7190" w:rsidRDefault="007F7190" w:rsidP="007F7190">
      <w:pPr>
        <w:rPr>
          <w:sz w:val="24"/>
          <w:szCs w:val="24"/>
        </w:rPr>
      </w:pPr>
      <w:r>
        <w:rPr>
          <w:rFonts w:hint="eastAsia"/>
          <w:sz w:val="24"/>
          <w:szCs w:val="24"/>
        </w:rPr>
        <w:t xml:space="preserve">                     </w:t>
      </w:r>
      <w:r w:rsidRPr="007F7190">
        <w:rPr>
          <w:rFonts w:hint="eastAsia"/>
          <w:sz w:val="24"/>
          <w:szCs w:val="24"/>
        </w:rPr>
        <w:t>事費，應以雜費支付，不足部分，以交通費支付。</w:t>
      </w:r>
      <w:r w:rsidRPr="007F7190">
        <w:rPr>
          <w:rFonts w:hint="eastAsia"/>
          <w:sz w:val="24"/>
          <w:szCs w:val="24"/>
        </w:rPr>
        <w:br/>
        <w:t>         (六)延長照顧服務費：支應相關人員鐘點費及行政支出費用。</w:t>
      </w:r>
      <w:r w:rsidRPr="007F7190">
        <w:rPr>
          <w:rFonts w:hint="eastAsia"/>
          <w:sz w:val="24"/>
          <w:szCs w:val="24"/>
        </w:rPr>
        <w:br/>
        <w:t>         (七)臨時照顧服務費：支應相關人員鐘點費及行政支出費用。</w:t>
      </w:r>
      <w:r w:rsidRPr="007F7190">
        <w:rPr>
          <w:rFonts w:hint="eastAsia"/>
          <w:sz w:val="24"/>
          <w:szCs w:val="24"/>
        </w:rPr>
        <w:br/>
        <w:t>     四、代收費：教保服務機構代為收取之下列費用：</w:t>
      </w:r>
      <w:r w:rsidRPr="007F7190">
        <w:rPr>
          <w:rFonts w:hint="eastAsia"/>
          <w:sz w:val="24"/>
          <w:szCs w:val="24"/>
        </w:rPr>
        <w:br/>
        <w:t>         (</w:t>
      </w:r>
      <w:proofErr w:type="gramStart"/>
      <w:r w:rsidRPr="007F7190">
        <w:rPr>
          <w:rFonts w:hint="eastAsia"/>
          <w:sz w:val="24"/>
          <w:szCs w:val="24"/>
        </w:rPr>
        <w:t>一</w:t>
      </w:r>
      <w:proofErr w:type="gramEnd"/>
      <w:r w:rsidRPr="007F7190">
        <w:rPr>
          <w:rFonts w:hint="eastAsia"/>
          <w:sz w:val="24"/>
          <w:szCs w:val="24"/>
        </w:rPr>
        <w:t>)保險費：幼兒團體保險費。</w:t>
      </w:r>
      <w:r w:rsidRPr="007F7190">
        <w:rPr>
          <w:rFonts w:hint="eastAsia"/>
          <w:sz w:val="24"/>
          <w:szCs w:val="24"/>
        </w:rPr>
        <w:br/>
        <w:t>         (二)家長會費：成立家長會者，其家長會行政、業務及相關費用。</w:t>
      </w:r>
      <w:r w:rsidRPr="007F7190">
        <w:rPr>
          <w:rFonts w:hint="eastAsia"/>
          <w:sz w:val="24"/>
          <w:szCs w:val="24"/>
        </w:rPr>
        <w:br/>
        <w:t>         (三)其他費用：</w:t>
      </w:r>
      <w:r w:rsidRPr="007F7190">
        <w:rPr>
          <w:rFonts w:hint="eastAsia"/>
          <w:sz w:val="24"/>
          <w:szCs w:val="24"/>
        </w:rPr>
        <w:br/>
        <w:t>            1.代購識別性服飾或配件、</w:t>
      </w:r>
      <w:proofErr w:type="gramStart"/>
      <w:r w:rsidRPr="007F7190">
        <w:rPr>
          <w:rFonts w:hint="eastAsia"/>
          <w:sz w:val="24"/>
          <w:szCs w:val="24"/>
        </w:rPr>
        <w:t>圍兜、</w:t>
      </w:r>
      <w:proofErr w:type="gramEnd"/>
      <w:r w:rsidRPr="007F7190">
        <w:rPr>
          <w:rFonts w:hint="eastAsia"/>
          <w:sz w:val="24"/>
          <w:szCs w:val="24"/>
        </w:rPr>
        <w:t>書包、餐具、幼兒紀念性相關資料及其他幼兒</w:t>
      </w:r>
      <w:proofErr w:type="gramStart"/>
      <w:r w:rsidRPr="007F7190">
        <w:rPr>
          <w:rFonts w:hint="eastAsia"/>
          <w:sz w:val="24"/>
          <w:szCs w:val="24"/>
        </w:rPr>
        <w:t>個</w:t>
      </w:r>
      <w:proofErr w:type="gramEnd"/>
    </w:p>
    <w:p w14:paraId="7E9DD33F" w14:textId="77777777" w:rsidR="007F7190" w:rsidRDefault="007F7190" w:rsidP="007F7190">
      <w:pPr>
        <w:rPr>
          <w:sz w:val="24"/>
          <w:szCs w:val="24"/>
        </w:rPr>
      </w:pPr>
      <w:r>
        <w:rPr>
          <w:rFonts w:hint="eastAsia"/>
          <w:sz w:val="24"/>
          <w:szCs w:val="24"/>
        </w:rPr>
        <w:t xml:space="preserve">              </w:t>
      </w:r>
      <w:r w:rsidRPr="007F7190">
        <w:rPr>
          <w:rFonts w:hint="eastAsia"/>
          <w:sz w:val="24"/>
          <w:szCs w:val="24"/>
        </w:rPr>
        <w:t>人用品之費用。</w:t>
      </w:r>
      <w:r w:rsidRPr="007F7190">
        <w:rPr>
          <w:rFonts w:hint="eastAsia"/>
          <w:sz w:val="24"/>
          <w:szCs w:val="24"/>
        </w:rPr>
        <w:br/>
        <w:t>            2.參加校外教學者，其保險費、車資（租賃車輛或大眾運輸工具）或參訪之門票所</w:t>
      </w:r>
    </w:p>
    <w:p w14:paraId="1D2990FE" w14:textId="77777777" w:rsidR="007F7190" w:rsidRDefault="007F7190" w:rsidP="007F7190">
      <w:pPr>
        <w:rPr>
          <w:sz w:val="24"/>
          <w:szCs w:val="24"/>
        </w:rPr>
      </w:pPr>
      <w:r>
        <w:rPr>
          <w:rFonts w:hint="eastAsia"/>
          <w:sz w:val="24"/>
          <w:szCs w:val="24"/>
        </w:rPr>
        <w:t xml:space="preserve">              </w:t>
      </w:r>
      <w:r w:rsidRPr="007F7190">
        <w:rPr>
          <w:rFonts w:hint="eastAsia"/>
          <w:sz w:val="24"/>
          <w:szCs w:val="24"/>
        </w:rPr>
        <w:t>需費用。</w:t>
      </w:r>
      <w:r w:rsidRPr="007F7190">
        <w:rPr>
          <w:rFonts w:hint="eastAsia"/>
          <w:sz w:val="24"/>
          <w:szCs w:val="24"/>
        </w:rPr>
        <w:br/>
        <w:t>          公立國小附設幼兒園於國小寒暑假期間辦理收托服務；其收費項目及額度，由屏東縣</w:t>
      </w:r>
    </w:p>
    <w:p w14:paraId="06C6D3D2" w14:textId="77777777" w:rsidR="007F7190" w:rsidRDefault="007F7190" w:rsidP="007F7190">
      <w:pPr>
        <w:rPr>
          <w:sz w:val="24"/>
          <w:szCs w:val="24"/>
        </w:rPr>
      </w:pPr>
      <w:r>
        <w:rPr>
          <w:rFonts w:hint="eastAsia"/>
          <w:sz w:val="24"/>
          <w:szCs w:val="24"/>
        </w:rPr>
        <w:t xml:space="preserve">          </w:t>
      </w:r>
      <w:r w:rsidRPr="007F7190">
        <w:rPr>
          <w:rFonts w:hint="eastAsia"/>
          <w:sz w:val="24"/>
          <w:szCs w:val="24"/>
        </w:rPr>
        <w:t>政府（以下簡稱本府）另定之。教保服務機構應依前二項所定項目收取費用，不得向</w:t>
      </w:r>
    </w:p>
    <w:p w14:paraId="7D3B096F" w14:textId="77777777" w:rsidR="007F7190" w:rsidRDefault="007F7190" w:rsidP="007F7190">
      <w:pPr>
        <w:rPr>
          <w:sz w:val="24"/>
          <w:szCs w:val="24"/>
        </w:rPr>
      </w:pPr>
      <w:r>
        <w:rPr>
          <w:rFonts w:hint="eastAsia"/>
          <w:sz w:val="24"/>
          <w:szCs w:val="24"/>
        </w:rPr>
        <w:t xml:space="preserve">          </w:t>
      </w:r>
      <w:r w:rsidRPr="007F7190">
        <w:rPr>
          <w:rFonts w:hint="eastAsia"/>
          <w:sz w:val="24"/>
          <w:szCs w:val="24"/>
        </w:rPr>
        <w:t>父母、監護人或實際照顧幼兒之人收取所定項目以外費用；並得視實際需求</w:t>
      </w:r>
      <w:r>
        <w:rPr>
          <w:rFonts w:hint="eastAsia"/>
          <w:sz w:val="24"/>
          <w:szCs w:val="24"/>
        </w:rPr>
        <w:t>，</w:t>
      </w:r>
      <w:r w:rsidRPr="007F7190">
        <w:rPr>
          <w:rFonts w:hint="eastAsia"/>
          <w:sz w:val="24"/>
          <w:szCs w:val="24"/>
        </w:rPr>
        <w:t>減列收</w:t>
      </w:r>
    </w:p>
    <w:p w14:paraId="2495E781" w14:textId="77777777" w:rsidR="007F7190" w:rsidRDefault="007F7190" w:rsidP="007F7190">
      <w:pPr>
        <w:rPr>
          <w:sz w:val="24"/>
          <w:szCs w:val="24"/>
        </w:rPr>
      </w:pPr>
      <w:r>
        <w:rPr>
          <w:rFonts w:hint="eastAsia"/>
          <w:sz w:val="24"/>
          <w:szCs w:val="24"/>
        </w:rPr>
        <w:t xml:space="preserve">          </w:t>
      </w:r>
      <w:r w:rsidRPr="007F7190">
        <w:rPr>
          <w:rFonts w:hint="eastAsia"/>
          <w:sz w:val="24"/>
          <w:szCs w:val="24"/>
        </w:rPr>
        <w:t>費項目。第一項第四款第三目所定項目，應由父母、監護人或實際照顧幼兒之人自行</w:t>
      </w:r>
    </w:p>
    <w:p w14:paraId="7CEB352E" w14:textId="77777777" w:rsidR="007F7190" w:rsidRDefault="007F7190" w:rsidP="007F7190">
      <w:pPr>
        <w:rPr>
          <w:sz w:val="24"/>
          <w:szCs w:val="24"/>
        </w:rPr>
      </w:pPr>
      <w:r>
        <w:rPr>
          <w:rFonts w:hint="eastAsia"/>
          <w:sz w:val="24"/>
          <w:szCs w:val="24"/>
        </w:rPr>
        <w:t xml:space="preserve">          </w:t>
      </w:r>
      <w:r w:rsidRPr="007F7190">
        <w:rPr>
          <w:rFonts w:hint="eastAsia"/>
          <w:sz w:val="24"/>
          <w:szCs w:val="24"/>
        </w:rPr>
        <w:t>決定是否購買或參加，教保服務機構不得強制要求。公立幼兒園及</w:t>
      </w:r>
      <w:proofErr w:type="gramStart"/>
      <w:r w:rsidRPr="007F7190">
        <w:rPr>
          <w:rFonts w:hint="eastAsia"/>
          <w:sz w:val="24"/>
          <w:szCs w:val="24"/>
        </w:rPr>
        <w:t>準</w:t>
      </w:r>
      <w:proofErr w:type="gramEnd"/>
      <w:r w:rsidRPr="007F7190">
        <w:rPr>
          <w:rFonts w:hint="eastAsia"/>
          <w:sz w:val="24"/>
          <w:szCs w:val="24"/>
        </w:rPr>
        <w:t>公共教保服務機</w:t>
      </w:r>
    </w:p>
    <w:p w14:paraId="3E1EC6BC" w14:textId="77777777" w:rsidR="007F7190" w:rsidRDefault="007F7190" w:rsidP="007F7190">
      <w:pPr>
        <w:rPr>
          <w:sz w:val="24"/>
          <w:szCs w:val="24"/>
        </w:rPr>
      </w:pPr>
      <w:r>
        <w:rPr>
          <w:rFonts w:hint="eastAsia"/>
          <w:sz w:val="24"/>
          <w:szCs w:val="24"/>
        </w:rPr>
        <w:t xml:space="preserve">          </w:t>
      </w:r>
      <w:r w:rsidRPr="007F7190">
        <w:rPr>
          <w:rFonts w:hint="eastAsia"/>
          <w:sz w:val="24"/>
          <w:szCs w:val="24"/>
        </w:rPr>
        <w:t>構以外之教保服務機構，得於開學前，收取一定比率之學費，費用最高不超過第一款</w:t>
      </w:r>
    </w:p>
    <w:p w14:paraId="2690FA4A" w14:textId="77777777" w:rsidR="007F7190" w:rsidRDefault="007F7190" w:rsidP="007F7190">
      <w:pPr>
        <w:rPr>
          <w:sz w:val="24"/>
          <w:szCs w:val="24"/>
        </w:rPr>
      </w:pPr>
      <w:r>
        <w:rPr>
          <w:rFonts w:hint="eastAsia"/>
          <w:sz w:val="24"/>
          <w:szCs w:val="24"/>
        </w:rPr>
        <w:t xml:space="preserve">          </w:t>
      </w:r>
      <w:r w:rsidRPr="007F7190">
        <w:rPr>
          <w:rFonts w:hint="eastAsia"/>
          <w:sz w:val="24"/>
          <w:szCs w:val="24"/>
        </w:rPr>
        <w:t>所定學費數額十分之一；其收取之金額應於幼兒實際就讀後，全額折抵學費。另學期</w:t>
      </w:r>
    </w:p>
    <w:p w14:paraId="343FA11D" w14:textId="77777777" w:rsidR="007F7190" w:rsidRDefault="007F7190" w:rsidP="007F7190">
      <w:pPr>
        <w:rPr>
          <w:sz w:val="24"/>
          <w:szCs w:val="24"/>
        </w:rPr>
      </w:pPr>
      <w:r>
        <w:rPr>
          <w:rFonts w:hint="eastAsia"/>
          <w:sz w:val="24"/>
          <w:szCs w:val="24"/>
        </w:rPr>
        <w:t xml:space="preserve">          </w:t>
      </w:r>
      <w:r w:rsidRPr="007F7190">
        <w:rPr>
          <w:rFonts w:hint="eastAsia"/>
          <w:sz w:val="24"/>
          <w:szCs w:val="24"/>
        </w:rPr>
        <w:t>教保服務起始日前即提出無法就讀者，應全數退還。</w:t>
      </w:r>
      <w:r w:rsidRPr="007F7190">
        <w:rPr>
          <w:rFonts w:hint="eastAsia"/>
          <w:sz w:val="24"/>
          <w:szCs w:val="24"/>
        </w:rPr>
        <w:br/>
        <w:t>第四條</w:t>
      </w:r>
      <w:r>
        <w:rPr>
          <w:rFonts w:hint="eastAsia"/>
          <w:sz w:val="24"/>
          <w:szCs w:val="24"/>
        </w:rPr>
        <w:t xml:space="preserve"> </w:t>
      </w:r>
      <w:r w:rsidRPr="007F7190">
        <w:rPr>
          <w:rFonts w:hint="eastAsia"/>
          <w:sz w:val="24"/>
          <w:szCs w:val="24"/>
        </w:rPr>
        <w:t>公立幼兒園各收費項目應收取費用之基準如附表。依基準表按月收費之項目，得整學期</w:t>
      </w:r>
    </w:p>
    <w:p w14:paraId="5894A3FA" w14:textId="77777777" w:rsidR="007F7190" w:rsidRDefault="007F7190" w:rsidP="007F7190">
      <w:pPr>
        <w:rPr>
          <w:sz w:val="24"/>
          <w:szCs w:val="24"/>
        </w:rPr>
      </w:pPr>
      <w:r>
        <w:rPr>
          <w:rFonts w:hint="eastAsia"/>
          <w:sz w:val="24"/>
          <w:szCs w:val="24"/>
        </w:rPr>
        <w:t xml:space="preserve">       </w:t>
      </w:r>
      <w:r w:rsidRPr="007F7190">
        <w:rPr>
          <w:rFonts w:hint="eastAsia"/>
          <w:sz w:val="24"/>
          <w:szCs w:val="24"/>
        </w:rPr>
        <w:t>收取。前項各收費項目費用，父母、監護人或實際照顧幼兒之人如有經濟困難時，應准</w:t>
      </w:r>
    </w:p>
    <w:p w14:paraId="3934E814" w14:textId="77777777" w:rsidR="007F7190" w:rsidRDefault="007F7190" w:rsidP="007F7190">
      <w:pPr>
        <w:rPr>
          <w:sz w:val="24"/>
          <w:szCs w:val="24"/>
        </w:rPr>
      </w:pPr>
      <w:r>
        <w:rPr>
          <w:rFonts w:hint="eastAsia"/>
          <w:sz w:val="24"/>
          <w:szCs w:val="24"/>
        </w:rPr>
        <w:t xml:space="preserve">       </w:t>
      </w:r>
      <w:proofErr w:type="gramStart"/>
      <w:r w:rsidRPr="007F7190">
        <w:rPr>
          <w:rFonts w:hint="eastAsia"/>
          <w:sz w:val="24"/>
          <w:szCs w:val="24"/>
        </w:rPr>
        <w:t>予分</w:t>
      </w:r>
      <w:proofErr w:type="gramEnd"/>
      <w:r w:rsidRPr="007F7190">
        <w:rPr>
          <w:rFonts w:hint="eastAsia"/>
          <w:sz w:val="24"/>
          <w:szCs w:val="24"/>
        </w:rPr>
        <w:t>期或按月繳納，不得強制一次</w:t>
      </w:r>
      <w:proofErr w:type="gramStart"/>
      <w:r w:rsidRPr="007F7190">
        <w:rPr>
          <w:rFonts w:hint="eastAsia"/>
          <w:sz w:val="24"/>
          <w:szCs w:val="24"/>
        </w:rPr>
        <w:t>繳清整學期</w:t>
      </w:r>
      <w:proofErr w:type="gramEnd"/>
      <w:r w:rsidRPr="007F7190">
        <w:rPr>
          <w:rFonts w:hint="eastAsia"/>
          <w:sz w:val="24"/>
          <w:szCs w:val="24"/>
        </w:rPr>
        <w:t>費用。教保服務機構應於招生相關資訊載</w:t>
      </w:r>
    </w:p>
    <w:p w14:paraId="03148160" w14:textId="77777777" w:rsidR="007F7190" w:rsidRDefault="007F7190" w:rsidP="007F7190">
      <w:pPr>
        <w:rPr>
          <w:sz w:val="24"/>
          <w:szCs w:val="24"/>
        </w:rPr>
      </w:pPr>
      <w:r>
        <w:rPr>
          <w:rFonts w:hint="eastAsia"/>
          <w:sz w:val="24"/>
          <w:szCs w:val="24"/>
        </w:rPr>
        <w:t xml:space="preserve">       </w:t>
      </w:r>
      <w:proofErr w:type="gramStart"/>
      <w:r w:rsidRPr="007F7190">
        <w:rPr>
          <w:rFonts w:hint="eastAsia"/>
          <w:sz w:val="24"/>
          <w:szCs w:val="24"/>
        </w:rPr>
        <w:t>明收退費</w:t>
      </w:r>
      <w:proofErr w:type="gramEnd"/>
      <w:r w:rsidRPr="007F7190">
        <w:rPr>
          <w:rFonts w:hint="eastAsia"/>
          <w:sz w:val="24"/>
          <w:szCs w:val="24"/>
        </w:rPr>
        <w:t>基準、收費項目、數額及減免收費規定，並於每學期開始前一個月內將相關</w:t>
      </w:r>
      <w:proofErr w:type="gramStart"/>
      <w:r w:rsidRPr="007F7190">
        <w:rPr>
          <w:rFonts w:hint="eastAsia"/>
          <w:sz w:val="24"/>
          <w:szCs w:val="24"/>
        </w:rPr>
        <w:t>規</w:t>
      </w:r>
      <w:proofErr w:type="gramEnd"/>
    </w:p>
    <w:p w14:paraId="6A42196D" w14:textId="77777777" w:rsidR="007F7190" w:rsidRDefault="007F7190" w:rsidP="007F7190">
      <w:pPr>
        <w:rPr>
          <w:sz w:val="24"/>
          <w:szCs w:val="24"/>
        </w:rPr>
      </w:pPr>
      <w:r>
        <w:rPr>
          <w:rFonts w:hint="eastAsia"/>
          <w:sz w:val="24"/>
          <w:szCs w:val="24"/>
        </w:rPr>
        <w:t xml:space="preserve">       </w:t>
      </w:r>
      <w:r w:rsidRPr="007F7190">
        <w:rPr>
          <w:rFonts w:hint="eastAsia"/>
          <w:sz w:val="24"/>
          <w:szCs w:val="24"/>
        </w:rPr>
        <w:t>定公告，並登載於全國教保資訊網。</w:t>
      </w:r>
      <w:r w:rsidRPr="007F7190">
        <w:rPr>
          <w:rFonts w:hint="eastAsia"/>
          <w:sz w:val="24"/>
          <w:szCs w:val="24"/>
        </w:rPr>
        <w:br/>
        <w:t>第五條 幼兒中途入教保服務機構，公立幼兒園及</w:t>
      </w:r>
      <w:proofErr w:type="gramStart"/>
      <w:r w:rsidRPr="007F7190">
        <w:rPr>
          <w:rFonts w:hint="eastAsia"/>
          <w:sz w:val="24"/>
          <w:szCs w:val="24"/>
        </w:rPr>
        <w:t>準</w:t>
      </w:r>
      <w:proofErr w:type="gramEnd"/>
      <w:r w:rsidRPr="007F7190">
        <w:rPr>
          <w:rFonts w:hint="eastAsia"/>
          <w:sz w:val="24"/>
          <w:szCs w:val="24"/>
        </w:rPr>
        <w:t>公共教保服務機構應依父母、監護人或實際</w:t>
      </w:r>
    </w:p>
    <w:p w14:paraId="7F42D19D" w14:textId="77777777" w:rsidR="007F7190" w:rsidRDefault="007F7190" w:rsidP="007F7190">
      <w:pPr>
        <w:rPr>
          <w:sz w:val="24"/>
          <w:szCs w:val="24"/>
        </w:rPr>
      </w:pPr>
      <w:r>
        <w:rPr>
          <w:rFonts w:hint="eastAsia"/>
          <w:sz w:val="24"/>
          <w:szCs w:val="24"/>
        </w:rPr>
        <w:lastRenderedPageBreak/>
        <w:t xml:space="preserve">      </w:t>
      </w:r>
      <w:r w:rsidRPr="007F7190">
        <w:rPr>
          <w:rFonts w:hint="eastAsia"/>
          <w:sz w:val="24"/>
          <w:szCs w:val="24"/>
        </w:rPr>
        <w:t>照顧幼兒之人每月繳交費用、幼兒當月就學日數及當月教保服務日數比率，核實計算辦理</w:t>
      </w:r>
      <w:r>
        <w:rPr>
          <w:rFonts w:hint="eastAsia"/>
          <w:sz w:val="24"/>
          <w:szCs w:val="24"/>
        </w:rPr>
        <w:t xml:space="preserve"> </w:t>
      </w:r>
    </w:p>
    <w:p w14:paraId="483A0FDF" w14:textId="77777777" w:rsidR="007F7190" w:rsidRDefault="007F7190" w:rsidP="007F7190">
      <w:pPr>
        <w:rPr>
          <w:sz w:val="24"/>
          <w:szCs w:val="24"/>
        </w:rPr>
      </w:pPr>
      <w:r>
        <w:rPr>
          <w:rFonts w:hint="eastAsia"/>
          <w:sz w:val="24"/>
          <w:szCs w:val="24"/>
        </w:rPr>
        <w:t xml:space="preserve">      </w:t>
      </w:r>
      <w:r w:rsidRPr="007F7190">
        <w:rPr>
          <w:rFonts w:hint="eastAsia"/>
          <w:sz w:val="24"/>
          <w:szCs w:val="24"/>
        </w:rPr>
        <w:t>收費。私立幼兒園、私營公司及非政府組織委託職工福利委員會辦理職場教保服務中</w:t>
      </w:r>
      <w:r w:rsidRPr="007F7190">
        <w:rPr>
          <w:rFonts w:hint="eastAsia"/>
          <w:sz w:val="24"/>
          <w:szCs w:val="24"/>
        </w:rPr>
        <w:br/>
        <w:t>      心以實際入教保服務機構日期為收費基準日，並依下列規定辦理收費：</w:t>
      </w:r>
      <w:r w:rsidRPr="007F7190">
        <w:rPr>
          <w:rFonts w:hint="eastAsia"/>
          <w:sz w:val="24"/>
          <w:szCs w:val="24"/>
        </w:rPr>
        <w:br/>
        <w:t>     一、學費、雜費：</w:t>
      </w:r>
      <w:r w:rsidRPr="007F7190">
        <w:rPr>
          <w:rFonts w:hint="eastAsia"/>
          <w:sz w:val="24"/>
          <w:szCs w:val="24"/>
        </w:rPr>
        <w:br/>
        <w:t>        (</w:t>
      </w:r>
      <w:proofErr w:type="gramStart"/>
      <w:r w:rsidRPr="007F7190">
        <w:rPr>
          <w:rFonts w:hint="eastAsia"/>
          <w:sz w:val="24"/>
          <w:szCs w:val="24"/>
        </w:rPr>
        <w:t>一</w:t>
      </w:r>
      <w:proofErr w:type="gramEnd"/>
      <w:r w:rsidRPr="007F7190">
        <w:rPr>
          <w:rFonts w:hint="eastAsia"/>
          <w:sz w:val="24"/>
          <w:szCs w:val="24"/>
        </w:rPr>
        <w:t>)學期教保服務起始日後，未逾學期教保服務總日數三分之一者，收取全額費用。</w:t>
      </w:r>
      <w:r w:rsidRPr="007F7190">
        <w:rPr>
          <w:rFonts w:hint="eastAsia"/>
          <w:sz w:val="24"/>
          <w:szCs w:val="24"/>
        </w:rPr>
        <w:br/>
        <w:t>        (二)學期教保服務起始日後，逾學期教保服務總日數三分之一未逾三分之二者，收取</w:t>
      </w:r>
      <w:proofErr w:type="gramStart"/>
      <w:r w:rsidRPr="007F7190">
        <w:rPr>
          <w:rFonts w:hint="eastAsia"/>
          <w:sz w:val="24"/>
          <w:szCs w:val="24"/>
        </w:rPr>
        <w:t>三</w:t>
      </w:r>
      <w:proofErr w:type="gramEnd"/>
    </w:p>
    <w:p w14:paraId="489A038F" w14:textId="77777777" w:rsidR="007F7190" w:rsidRDefault="007F7190" w:rsidP="007F7190">
      <w:pPr>
        <w:rPr>
          <w:sz w:val="24"/>
          <w:szCs w:val="24"/>
        </w:rPr>
      </w:pPr>
      <w:r>
        <w:rPr>
          <w:rFonts w:hint="eastAsia"/>
          <w:sz w:val="24"/>
          <w:szCs w:val="24"/>
        </w:rPr>
        <w:t xml:space="preserve">            </w:t>
      </w:r>
      <w:r w:rsidRPr="007F7190">
        <w:rPr>
          <w:rFonts w:hint="eastAsia"/>
          <w:sz w:val="24"/>
          <w:szCs w:val="24"/>
        </w:rPr>
        <w:t>分之二。</w:t>
      </w:r>
      <w:r w:rsidRPr="007F7190">
        <w:rPr>
          <w:rFonts w:hint="eastAsia"/>
          <w:sz w:val="24"/>
          <w:szCs w:val="24"/>
        </w:rPr>
        <w:br/>
        <w:t>        (三)學期教保服務起始日後，逾學期教保服務總日數三分之二者，收取三分之一。</w:t>
      </w:r>
      <w:r w:rsidRPr="007F7190">
        <w:rPr>
          <w:rFonts w:hint="eastAsia"/>
          <w:sz w:val="24"/>
          <w:szCs w:val="24"/>
        </w:rPr>
        <w:br/>
        <w:t>     二、代辦費：以學期為收費期間者，依幼兒就讀月數比例收取費用；以月為收費期間者，</w:t>
      </w:r>
    </w:p>
    <w:p w14:paraId="37AEDF6E" w14:textId="77777777" w:rsidR="007F7190" w:rsidRDefault="007F7190" w:rsidP="007F7190">
      <w:pPr>
        <w:rPr>
          <w:sz w:val="24"/>
          <w:szCs w:val="24"/>
        </w:rPr>
      </w:pPr>
      <w:r>
        <w:rPr>
          <w:rFonts w:hint="eastAsia"/>
          <w:sz w:val="24"/>
          <w:szCs w:val="24"/>
        </w:rPr>
        <w:t xml:space="preserve">         </w:t>
      </w:r>
      <w:r w:rsidRPr="007F7190">
        <w:rPr>
          <w:rFonts w:hint="eastAsia"/>
          <w:sz w:val="24"/>
          <w:szCs w:val="24"/>
        </w:rPr>
        <w:t>自入園當月收取費用；未滿一個月者，按就讀日數比例收取費用。中途入教保服務機</w:t>
      </w:r>
    </w:p>
    <w:p w14:paraId="5DE57270" w14:textId="77777777" w:rsidR="007F7190" w:rsidRDefault="007F7190" w:rsidP="007F7190">
      <w:pPr>
        <w:rPr>
          <w:sz w:val="24"/>
          <w:szCs w:val="24"/>
        </w:rPr>
      </w:pPr>
      <w:r>
        <w:rPr>
          <w:rFonts w:hint="eastAsia"/>
          <w:sz w:val="24"/>
          <w:szCs w:val="24"/>
        </w:rPr>
        <w:t xml:space="preserve">         </w:t>
      </w:r>
      <w:r w:rsidRPr="007F7190">
        <w:rPr>
          <w:rFonts w:hint="eastAsia"/>
          <w:sz w:val="24"/>
          <w:szCs w:val="24"/>
        </w:rPr>
        <w:t>構之幼兒，保險費及家長會費依學生團體保險及家長會設置等相關規定收取費用。</w:t>
      </w:r>
      <w:r w:rsidRPr="007F7190">
        <w:rPr>
          <w:rFonts w:hint="eastAsia"/>
          <w:sz w:val="24"/>
          <w:szCs w:val="24"/>
        </w:rPr>
        <w:br/>
        <w:t>第六條 幼兒因故無法就讀而離開教保服務機構，公立幼兒園及</w:t>
      </w:r>
      <w:proofErr w:type="gramStart"/>
      <w:r w:rsidRPr="007F7190">
        <w:rPr>
          <w:rFonts w:hint="eastAsia"/>
          <w:sz w:val="24"/>
          <w:szCs w:val="24"/>
        </w:rPr>
        <w:t>準</w:t>
      </w:r>
      <w:proofErr w:type="gramEnd"/>
      <w:r w:rsidRPr="007F7190">
        <w:rPr>
          <w:rFonts w:hint="eastAsia"/>
          <w:sz w:val="24"/>
          <w:szCs w:val="24"/>
        </w:rPr>
        <w:t>公共教保服務機構應依父母、</w:t>
      </w:r>
    </w:p>
    <w:p w14:paraId="1FDE32E6" w14:textId="77777777" w:rsidR="007F7190" w:rsidRDefault="007F7190" w:rsidP="007F7190">
      <w:pPr>
        <w:rPr>
          <w:sz w:val="24"/>
          <w:szCs w:val="24"/>
        </w:rPr>
      </w:pPr>
      <w:r>
        <w:rPr>
          <w:rFonts w:hint="eastAsia"/>
          <w:sz w:val="24"/>
          <w:szCs w:val="24"/>
        </w:rPr>
        <w:t xml:space="preserve">       </w:t>
      </w:r>
      <w:r w:rsidRPr="007F7190">
        <w:rPr>
          <w:rFonts w:hint="eastAsia"/>
          <w:sz w:val="24"/>
          <w:szCs w:val="24"/>
        </w:rPr>
        <w:t>監護人或實際照顧幼兒之人每月繳交費用、幼兒當月未就學日數及當月教保服務日數比</w:t>
      </w:r>
    </w:p>
    <w:p w14:paraId="122D73F5" w14:textId="77777777" w:rsidR="007F7190" w:rsidRDefault="007F7190" w:rsidP="007F7190">
      <w:pPr>
        <w:rPr>
          <w:sz w:val="24"/>
          <w:szCs w:val="24"/>
        </w:rPr>
      </w:pPr>
      <w:r>
        <w:rPr>
          <w:rFonts w:hint="eastAsia"/>
          <w:sz w:val="24"/>
          <w:szCs w:val="24"/>
        </w:rPr>
        <w:t xml:space="preserve">       </w:t>
      </w:r>
      <w:r w:rsidRPr="007F7190">
        <w:rPr>
          <w:rFonts w:hint="eastAsia"/>
          <w:sz w:val="24"/>
          <w:szCs w:val="24"/>
        </w:rPr>
        <w:t>率，核實計算辦理退費。</w:t>
      </w:r>
    </w:p>
    <w:p w14:paraId="68A05976" w14:textId="77777777" w:rsidR="007F7190" w:rsidRDefault="007F7190" w:rsidP="007F7190">
      <w:pPr>
        <w:rPr>
          <w:sz w:val="24"/>
          <w:szCs w:val="24"/>
        </w:rPr>
      </w:pPr>
      <w:r w:rsidRPr="007F7190">
        <w:rPr>
          <w:rFonts w:hint="eastAsia"/>
          <w:sz w:val="24"/>
          <w:szCs w:val="24"/>
        </w:rPr>
        <w:t>第七條 幼兒因故請假並於事前辦妥請假手續，且請假日數連續達五日（不含例假日）以上者，</w:t>
      </w:r>
    </w:p>
    <w:p w14:paraId="0776A198" w14:textId="77777777" w:rsidR="007F7190" w:rsidRDefault="007F7190" w:rsidP="007F7190">
      <w:pPr>
        <w:rPr>
          <w:sz w:val="24"/>
          <w:szCs w:val="24"/>
        </w:rPr>
      </w:pPr>
      <w:r>
        <w:rPr>
          <w:rFonts w:hint="eastAsia"/>
          <w:sz w:val="24"/>
          <w:szCs w:val="24"/>
        </w:rPr>
        <w:t xml:space="preserve">       </w:t>
      </w:r>
      <w:r w:rsidRPr="007F7190">
        <w:rPr>
          <w:rFonts w:hint="eastAsia"/>
          <w:sz w:val="24"/>
          <w:szCs w:val="24"/>
        </w:rPr>
        <w:t>公立幼兒園及</w:t>
      </w:r>
      <w:proofErr w:type="gramStart"/>
      <w:r w:rsidRPr="007F7190">
        <w:rPr>
          <w:rFonts w:hint="eastAsia"/>
          <w:sz w:val="24"/>
          <w:szCs w:val="24"/>
        </w:rPr>
        <w:t>準</w:t>
      </w:r>
      <w:proofErr w:type="gramEnd"/>
      <w:r w:rsidRPr="007F7190">
        <w:rPr>
          <w:rFonts w:hint="eastAsia"/>
          <w:sz w:val="24"/>
          <w:szCs w:val="24"/>
        </w:rPr>
        <w:t>公共教保服務機構應依父母、監護人或實際照顧幼兒之人每月繳交費</w:t>
      </w:r>
    </w:p>
    <w:p w14:paraId="14B46DD7" w14:textId="77777777" w:rsidR="007F7190" w:rsidRDefault="007F7190" w:rsidP="007F7190">
      <w:pPr>
        <w:rPr>
          <w:sz w:val="24"/>
          <w:szCs w:val="24"/>
        </w:rPr>
      </w:pPr>
      <w:r>
        <w:rPr>
          <w:rFonts w:hint="eastAsia"/>
          <w:sz w:val="24"/>
          <w:szCs w:val="24"/>
        </w:rPr>
        <w:t xml:space="preserve">       用</w:t>
      </w:r>
      <w:r w:rsidRPr="007F7190">
        <w:rPr>
          <w:rFonts w:hint="eastAsia"/>
          <w:sz w:val="24"/>
          <w:szCs w:val="24"/>
        </w:rPr>
        <w:t>、幼兒當月未就讀日數及當月教保服務日數比率，核實計算，倘有餘數</w:t>
      </w:r>
      <w:proofErr w:type="gramStart"/>
      <w:r w:rsidRPr="007F7190">
        <w:rPr>
          <w:rFonts w:hint="eastAsia"/>
          <w:sz w:val="24"/>
          <w:szCs w:val="24"/>
        </w:rPr>
        <w:t>採</w:t>
      </w:r>
      <w:proofErr w:type="gramEnd"/>
      <w:r w:rsidRPr="007F7190">
        <w:rPr>
          <w:rFonts w:hint="eastAsia"/>
          <w:sz w:val="24"/>
          <w:szCs w:val="24"/>
        </w:rPr>
        <w:t>無條件進位</w:t>
      </w:r>
    </w:p>
    <w:p w14:paraId="69823519" w14:textId="77777777" w:rsidR="007F7190" w:rsidRDefault="007F7190" w:rsidP="007F7190">
      <w:pPr>
        <w:rPr>
          <w:sz w:val="24"/>
          <w:szCs w:val="24"/>
        </w:rPr>
      </w:pPr>
      <w:r>
        <w:rPr>
          <w:rFonts w:hint="eastAsia"/>
          <w:sz w:val="24"/>
          <w:szCs w:val="24"/>
        </w:rPr>
        <w:t xml:space="preserve">       </w:t>
      </w:r>
      <w:r w:rsidRPr="007F7190">
        <w:rPr>
          <w:rFonts w:hint="eastAsia"/>
          <w:sz w:val="24"/>
          <w:szCs w:val="24"/>
        </w:rPr>
        <w:t>方式辦理退費。因法定傳染病、流行病或流行性</w:t>
      </w:r>
      <w:proofErr w:type="gramStart"/>
      <w:r w:rsidRPr="007F7190">
        <w:rPr>
          <w:rFonts w:hint="eastAsia"/>
          <w:sz w:val="24"/>
          <w:szCs w:val="24"/>
        </w:rPr>
        <w:t>疫情等</w:t>
      </w:r>
      <w:proofErr w:type="gramEnd"/>
      <w:r w:rsidRPr="007F7190">
        <w:rPr>
          <w:rFonts w:hint="eastAsia"/>
          <w:sz w:val="24"/>
          <w:szCs w:val="24"/>
        </w:rPr>
        <w:t>強制停課日數連續達五日</w:t>
      </w:r>
      <w:proofErr w:type="gramStart"/>
      <w:r w:rsidRPr="007F7190">
        <w:rPr>
          <w:rFonts w:hint="eastAsia"/>
          <w:sz w:val="24"/>
          <w:szCs w:val="24"/>
        </w:rPr>
        <w:t>（</w:t>
      </w:r>
      <w:proofErr w:type="gramEnd"/>
      <w:r w:rsidRPr="007F7190">
        <w:rPr>
          <w:rFonts w:hint="eastAsia"/>
          <w:sz w:val="24"/>
          <w:szCs w:val="24"/>
        </w:rPr>
        <w:t>含例</w:t>
      </w:r>
    </w:p>
    <w:p w14:paraId="1FB77A8E" w14:textId="77777777" w:rsidR="007F7190" w:rsidRDefault="007F7190" w:rsidP="007F7190">
      <w:pPr>
        <w:rPr>
          <w:sz w:val="24"/>
          <w:szCs w:val="24"/>
        </w:rPr>
      </w:pPr>
      <w:r>
        <w:rPr>
          <w:rFonts w:hint="eastAsia"/>
          <w:sz w:val="24"/>
          <w:szCs w:val="24"/>
        </w:rPr>
        <w:t xml:space="preserve">       </w:t>
      </w:r>
      <w:r w:rsidRPr="007F7190">
        <w:rPr>
          <w:rFonts w:hint="eastAsia"/>
          <w:sz w:val="24"/>
          <w:szCs w:val="24"/>
        </w:rPr>
        <w:t>假日</w:t>
      </w:r>
      <w:proofErr w:type="gramStart"/>
      <w:r w:rsidRPr="007F7190">
        <w:rPr>
          <w:rFonts w:hint="eastAsia"/>
          <w:sz w:val="24"/>
          <w:szCs w:val="24"/>
        </w:rPr>
        <w:t>）</w:t>
      </w:r>
      <w:proofErr w:type="gramEnd"/>
      <w:r w:rsidRPr="007F7190">
        <w:rPr>
          <w:rFonts w:hint="eastAsia"/>
          <w:sz w:val="24"/>
          <w:szCs w:val="24"/>
        </w:rPr>
        <w:t>以上者，公立幼兒園及</w:t>
      </w:r>
      <w:proofErr w:type="gramStart"/>
      <w:r w:rsidRPr="007F7190">
        <w:rPr>
          <w:rFonts w:hint="eastAsia"/>
          <w:sz w:val="24"/>
          <w:szCs w:val="24"/>
        </w:rPr>
        <w:t>準</w:t>
      </w:r>
      <w:proofErr w:type="gramEnd"/>
      <w:r w:rsidRPr="007F7190">
        <w:rPr>
          <w:rFonts w:hint="eastAsia"/>
          <w:sz w:val="24"/>
          <w:szCs w:val="24"/>
        </w:rPr>
        <w:t>公共教保服務機構應依父母、監護人或實際照顧幼兒之</w:t>
      </w:r>
    </w:p>
    <w:p w14:paraId="1F3EF9DC" w14:textId="77777777" w:rsidR="007F7190" w:rsidRDefault="007F7190" w:rsidP="007F7190">
      <w:pPr>
        <w:rPr>
          <w:sz w:val="24"/>
          <w:szCs w:val="24"/>
        </w:rPr>
      </w:pPr>
      <w:r>
        <w:rPr>
          <w:rFonts w:hint="eastAsia"/>
          <w:sz w:val="24"/>
          <w:szCs w:val="24"/>
        </w:rPr>
        <w:t xml:space="preserve">      </w:t>
      </w:r>
      <w:r w:rsidRPr="007F7190">
        <w:rPr>
          <w:rFonts w:hint="eastAsia"/>
          <w:sz w:val="24"/>
          <w:szCs w:val="24"/>
        </w:rPr>
        <w:t>人每月繳交費用、幼兒當月未就讀日數及當月教保服務日數比率，核實計算，倘有餘數</w:t>
      </w:r>
      <w:proofErr w:type="gramStart"/>
      <w:r w:rsidRPr="007F7190">
        <w:rPr>
          <w:rFonts w:hint="eastAsia"/>
          <w:sz w:val="24"/>
          <w:szCs w:val="24"/>
        </w:rPr>
        <w:t>採</w:t>
      </w:r>
      <w:proofErr w:type="gramEnd"/>
    </w:p>
    <w:p w14:paraId="5917C198" w14:textId="77777777" w:rsidR="007F7190" w:rsidRDefault="007F7190" w:rsidP="007F7190">
      <w:pPr>
        <w:rPr>
          <w:sz w:val="24"/>
          <w:szCs w:val="24"/>
        </w:rPr>
      </w:pPr>
      <w:r>
        <w:rPr>
          <w:rFonts w:hint="eastAsia"/>
          <w:sz w:val="24"/>
          <w:szCs w:val="24"/>
        </w:rPr>
        <w:t xml:space="preserve">      </w:t>
      </w:r>
      <w:r w:rsidRPr="007F7190">
        <w:rPr>
          <w:rFonts w:hint="eastAsia"/>
          <w:sz w:val="24"/>
          <w:szCs w:val="24"/>
        </w:rPr>
        <w:t>無條件進位方式辦理退費。國定假日、農曆春節連續達七日（含例假日）以上，公立幼兒</w:t>
      </w:r>
    </w:p>
    <w:p w14:paraId="3900A876" w14:textId="77777777" w:rsidR="007F7190" w:rsidRDefault="007F7190" w:rsidP="007F7190">
      <w:pPr>
        <w:rPr>
          <w:sz w:val="24"/>
          <w:szCs w:val="24"/>
        </w:rPr>
      </w:pPr>
      <w:r>
        <w:rPr>
          <w:rFonts w:hint="eastAsia"/>
          <w:sz w:val="24"/>
          <w:szCs w:val="24"/>
        </w:rPr>
        <w:t xml:space="preserve">      </w:t>
      </w:r>
      <w:r w:rsidRPr="007F7190">
        <w:rPr>
          <w:rFonts w:hint="eastAsia"/>
          <w:sz w:val="24"/>
          <w:szCs w:val="24"/>
        </w:rPr>
        <w:t>園及</w:t>
      </w:r>
      <w:proofErr w:type="gramStart"/>
      <w:r w:rsidRPr="007F7190">
        <w:rPr>
          <w:rFonts w:hint="eastAsia"/>
          <w:sz w:val="24"/>
          <w:szCs w:val="24"/>
        </w:rPr>
        <w:t>準</w:t>
      </w:r>
      <w:proofErr w:type="gramEnd"/>
      <w:r w:rsidRPr="007F7190">
        <w:rPr>
          <w:rFonts w:hint="eastAsia"/>
          <w:sz w:val="24"/>
          <w:szCs w:val="24"/>
        </w:rPr>
        <w:t>公共教保服務機構應依父母、監護人或實際照顧幼兒之人每月繳交費用、放假日數</w:t>
      </w:r>
    </w:p>
    <w:p w14:paraId="24D66815" w14:textId="77777777" w:rsidR="007F7190" w:rsidRDefault="007F7190" w:rsidP="007F7190">
      <w:pPr>
        <w:rPr>
          <w:sz w:val="24"/>
          <w:szCs w:val="24"/>
        </w:rPr>
      </w:pPr>
      <w:r>
        <w:rPr>
          <w:rFonts w:hint="eastAsia"/>
          <w:sz w:val="24"/>
          <w:szCs w:val="24"/>
        </w:rPr>
        <w:t xml:space="preserve">      </w:t>
      </w:r>
      <w:r w:rsidRPr="007F7190">
        <w:rPr>
          <w:rFonts w:hint="eastAsia"/>
          <w:sz w:val="24"/>
          <w:szCs w:val="24"/>
        </w:rPr>
        <w:t>及當月教保服務日數比率，核實計算，倘有餘數</w:t>
      </w:r>
      <w:proofErr w:type="gramStart"/>
      <w:r w:rsidRPr="007F7190">
        <w:rPr>
          <w:rFonts w:hint="eastAsia"/>
          <w:sz w:val="24"/>
          <w:szCs w:val="24"/>
        </w:rPr>
        <w:t>採</w:t>
      </w:r>
      <w:proofErr w:type="gramEnd"/>
      <w:r w:rsidRPr="007F7190">
        <w:rPr>
          <w:rFonts w:hint="eastAsia"/>
          <w:sz w:val="24"/>
          <w:szCs w:val="24"/>
        </w:rPr>
        <w:t>無條件進位方式辦理退費。</w:t>
      </w:r>
    </w:p>
    <w:p w14:paraId="3BA48354" w14:textId="77777777" w:rsidR="007F7190" w:rsidRDefault="007F7190" w:rsidP="007F7190">
      <w:pPr>
        <w:rPr>
          <w:sz w:val="24"/>
          <w:szCs w:val="24"/>
        </w:rPr>
      </w:pPr>
      <w:r w:rsidRPr="007F7190">
        <w:rPr>
          <w:rFonts w:hint="eastAsia"/>
          <w:sz w:val="24"/>
          <w:szCs w:val="24"/>
        </w:rPr>
        <w:t>第八條 教保服務機構應於收費規定及繳費收據，註記收退費基準、幼兒實際入教保服務機構日</w:t>
      </w:r>
    </w:p>
    <w:p w14:paraId="03C2D66B" w14:textId="77777777" w:rsidR="007F7190" w:rsidRDefault="007F7190" w:rsidP="007F7190">
      <w:pPr>
        <w:rPr>
          <w:sz w:val="24"/>
          <w:szCs w:val="24"/>
        </w:rPr>
      </w:pPr>
      <w:r>
        <w:rPr>
          <w:rFonts w:hint="eastAsia"/>
          <w:sz w:val="24"/>
          <w:szCs w:val="24"/>
        </w:rPr>
        <w:t xml:space="preserve">      </w:t>
      </w:r>
      <w:r w:rsidRPr="007F7190">
        <w:rPr>
          <w:rFonts w:hint="eastAsia"/>
          <w:sz w:val="24"/>
          <w:szCs w:val="24"/>
        </w:rPr>
        <w:t>及全學期教保服務</w:t>
      </w:r>
      <w:proofErr w:type="gramStart"/>
      <w:r w:rsidRPr="007F7190">
        <w:rPr>
          <w:rFonts w:hint="eastAsia"/>
          <w:sz w:val="24"/>
          <w:szCs w:val="24"/>
        </w:rPr>
        <w:t>起迄</w:t>
      </w:r>
      <w:proofErr w:type="gramEnd"/>
      <w:r w:rsidRPr="007F7190">
        <w:rPr>
          <w:rFonts w:hint="eastAsia"/>
          <w:sz w:val="24"/>
          <w:szCs w:val="24"/>
        </w:rPr>
        <w:t>日，並由教保服務機構、父母、監護人或實際照顧幼兒之人各收執</w:t>
      </w:r>
    </w:p>
    <w:p w14:paraId="011FF03F" w14:textId="77777777" w:rsidR="007F7190" w:rsidRDefault="007F7190" w:rsidP="007F7190">
      <w:pPr>
        <w:rPr>
          <w:sz w:val="24"/>
          <w:szCs w:val="24"/>
        </w:rPr>
      </w:pPr>
      <w:r>
        <w:rPr>
          <w:rFonts w:hint="eastAsia"/>
          <w:sz w:val="24"/>
          <w:szCs w:val="24"/>
        </w:rPr>
        <w:t xml:space="preserve">      </w:t>
      </w:r>
      <w:r w:rsidRPr="007F7190">
        <w:rPr>
          <w:rFonts w:hint="eastAsia"/>
          <w:sz w:val="24"/>
          <w:szCs w:val="24"/>
        </w:rPr>
        <w:t>乙份。教保服務機構依本辦法第六條及第七條規定退費時，應發給繳費者退費單據，並列</w:t>
      </w:r>
    </w:p>
    <w:p w14:paraId="5102856C" w14:textId="77777777" w:rsidR="007F7190" w:rsidRDefault="007F7190" w:rsidP="007F7190">
      <w:pPr>
        <w:rPr>
          <w:sz w:val="24"/>
          <w:szCs w:val="24"/>
        </w:rPr>
      </w:pPr>
      <w:r>
        <w:rPr>
          <w:rFonts w:hint="eastAsia"/>
          <w:sz w:val="24"/>
          <w:szCs w:val="24"/>
        </w:rPr>
        <w:t xml:space="preserve">      </w:t>
      </w:r>
      <w:r w:rsidRPr="007F7190">
        <w:rPr>
          <w:rFonts w:hint="eastAsia"/>
          <w:sz w:val="24"/>
          <w:szCs w:val="24"/>
        </w:rPr>
        <w:t>明退費項目及數額。本辦法所稱就讀日數比例，以幼兒當月實際就讀日</w:t>
      </w:r>
      <w:proofErr w:type="gramStart"/>
      <w:r w:rsidRPr="007F7190">
        <w:rPr>
          <w:rFonts w:hint="eastAsia"/>
          <w:sz w:val="24"/>
          <w:szCs w:val="24"/>
        </w:rPr>
        <w:t>數占教保</w:t>
      </w:r>
      <w:proofErr w:type="gramEnd"/>
      <w:r w:rsidRPr="007F7190">
        <w:rPr>
          <w:rFonts w:hint="eastAsia"/>
          <w:sz w:val="24"/>
          <w:szCs w:val="24"/>
        </w:rPr>
        <w:t>服務機構</w:t>
      </w:r>
    </w:p>
    <w:p w14:paraId="44F97DFF" w14:textId="77777777" w:rsidR="007F7190" w:rsidRDefault="007F7190" w:rsidP="007F7190">
      <w:pPr>
        <w:rPr>
          <w:sz w:val="24"/>
          <w:szCs w:val="24"/>
        </w:rPr>
      </w:pPr>
      <w:r>
        <w:rPr>
          <w:rFonts w:hint="eastAsia"/>
          <w:sz w:val="24"/>
          <w:szCs w:val="24"/>
        </w:rPr>
        <w:t xml:space="preserve">      </w:t>
      </w:r>
      <w:r w:rsidRPr="007F7190">
        <w:rPr>
          <w:rFonts w:hint="eastAsia"/>
          <w:sz w:val="24"/>
          <w:szCs w:val="24"/>
        </w:rPr>
        <w:t>當月教保服務日數計算；就讀月數比例，以幼兒全學期實際就讀月</w:t>
      </w:r>
      <w:proofErr w:type="gramStart"/>
      <w:r w:rsidRPr="007F7190">
        <w:rPr>
          <w:rFonts w:hint="eastAsia"/>
          <w:sz w:val="24"/>
          <w:szCs w:val="24"/>
        </w:rPr>
        <w:t>數占教保</w:t>
      </w:r>
      <w:proofErr w:type="gramEnd"/>
      <w:r w:rsidRPr="007F7190">
        <w:rPr>
          <w:rFonts w:hint="eastAsia"/>
          <w:sz w:val="24"/>
          <w:szCs w:val="24"/>
        </w:rPr>
        <w:t>服務機構全學</w:t>
      </w:r>
    </w:p>
    <w:p w14:paraId="55C53E19" w14:textId="77777777" w:rsidR="003A20C8" w:rsidRDefault="007F7190" w:rsidP="007F7190">
      <w:pPr>
        <w:rPr>
          <w:sz w:val="24"/>
          <w:szCs w:val="24"/>
        </w:rPr>
      </w:pPr>
      <w:r>
        <w:rPr>
          <w:rFonts w:hint="eastAsia"/>
          <w:sz w:val="24"/>
          <w:szCs w:val="24"/>
        </w:rPr>
        <w:t xml:space="preserve">      </w:t>
      </w:r>
      <w:r w:rsidRPr="007F7190">
        <w:rPr>
          <w:rFonts w:hint="eastAsia"/>
          <w:sz w:val="24"/>
          <w:szCs w:val="24"/>
        </w:rPr>
        <w:t>期教保服務月數計算；未滿一個月者，按幼兒就讀日數比例收取費用。</w:t>
      </w:r>
      <w:r w:rsidRPr="007F7190">
        <w:rPr>
          <w:rFonts w:hint="eastAsia"/>
          <w:sz w:val="24"/>
          <w:szCs w:val="24"/>
        </w:rPr>
        <w:br/>
        <w:t>第九條</w:t>
      </w:r>
      <w:r>
        <w:rPr>
          <w:rFonts w:hint="eastAsia"/>
          <w:sz w:val="24"/>
          <w:szCs w:val="24"/>
        </w:rPr>
        <w:t xml:space="preserve"> </w:t>
      </w:r>
      <w:r w:rsidRPr="007F7190">
        <w:rPr>
          <w:rFonts w:hint="eastAsia"/>
          <w:sz w:val="24"/>
          <w:szCs w:val="24"/>
        </w:rPr>
        <w:t>公立幼兒園各項經費收支保管及運用應依預算法、會計法及決算法相關規定辦理。</w:t>
      </w:r>
      <w:r w:rsidRPr="007F7190">
        <w:rPr>
          <w:rFonts w:hint="eastAsia"/>
          <w:sz w:val="24"/>
          <w:szCs w:val="24"/>
        </w:rPr>
        <w:br/>
        <w:t>       公立國小附設幼兒園所收學費收入應依規定繳入本縣公庫，代辦費項目倘有結餘，得滾</w:t>
      </w:r>
    </w:p>
    <w:p w14:paraId="6F2882A8" w14:textId="77777777" w:rsidR="003A20C8" w:rsidRDefault="003A20C8" w:rsidP="007F7190">
      <w:pPr>
        <w:rPr>
          <w:sz w:val="24"/>
          <w:szCs w:val="24"/>
        </w:rPr>
      </w:pPr>
      <w:r>
        <w:rPr>
          <w:rFonts w:hint="eastAsia"/>
          <w:sz w:val="24"/>
          <w:szCs w:val="24"/>
        </w:rPr>
        <w:t xml:space="preserve">       </w:t>
      </w:r>
      <w:r w:rsidR="007F7190" w:rsidRPr="007F7190">
        <w:rPr>
          <w:rFonts w:hint="eastAsia"/>
          <w:sz w:val="24"/>
          <w:szCs w:val="24"/>
        </w:rPr>
        <w:t>存並依其項目用途使用；如單項</w:t>
      </w:r>
      <w:proofErr w:type="gramStart"/>
      <w:r w:rsidR="007F7190" w:rsidRPr="007F7190">
        <w:rPr>
          <w:rFonts w:hint="eastAsia"/>
          <w:sz w:val="24"/>
          <w:szCs w:val="24"/>
        </w:rPr>
        <w:t>結餘每生超過</w:t>
      </w:r>
      <w:proofErr w:type="gramEnd"/>
      <w:r w:rsidR="007F7190" w:rsidRPr="007F7190">
        <w:rPr>
          <w:rFonts w:hint="eastAsia"/>
          <w:sz w:val="24"/>
          <w:szCs w:val="24"/>
        </w:rPr>
        <w:t>新臺幣十元以上者，應於學年度結束時退</w:t>
      </w:r>
    </w:p>
    <w:p w14:paraId="67C5CFBC" w14:textId="77777777" w:rsidR="003A20C8" w:rsidRDefault="003A20C8" w:rsidP="007F7190">
      <w:pPr>
        <w:rPr>
          <w:sz w:val="24"/>
          <w:szCs w:val="24"/>
        </w:rPr>
      </w:pPr>
      <w:r>
        <w:rPr>
          <w:rFonts w:hint="eastAsia"/>
          <w:sz w:val="24"/>
          <w:szCs w:val="24"/>
        </w:rPr>
        <w:t xml:space="preserve">       </w:t>
      </w:r>
      <w:r w:rsidR="007F7190" w:rsidRPr="007F7190">
        <w:rPr>
          <w:rFonts w:hint="eastAsia"/>
          <w:sz w:val="24"/>
          <w:szCs w:val="24"/>
        </w:rPr>
        <w:t>還學生。</w:t>
      </w:r>
      <w:r w:rsidR="007F7190" w:rsidRPr="007F7190">
        <w:rPr>
          <w:rFonts w:hint="eastAsia"/>
          <w:sz w:val="24"/>
          <w:szCs w:val="24"/>
        </w:rPr>
        <w:br/>
        <w:t>第十條 教保服務機構有以超過經本府備查之數額及項目，向幼兒父母、監護人或實際照顧幼兒</w:t>
      </w:r>
    </w:p>
    <w:p w14:paraId="1366CC2E" w14:textId="7755440F" w:rsidR="007F7190" w:rsidRPr="007F7190" w:rsidRDefault="003A20C8" w:rsidP="007F7190">
      <w:pPr>
        <w:rPr>
          <w:sz w:val="24"/>
          <w:szCs w:val="24"/>
        </w:rPr>
      </w:pPr>
      <w:r>
        <w:rPr>
          <w:rFonts w:hint="eastAsia"/>
          <w:sz w:val="24"/>
          <w:szCs w:val="24"/>
        </w:rPr>
        <w:t xml:space="preserve">       </w:t>
      </w:r>
      <w:r w:rsidR="007F7190" w:rsidRPr="007F7190">
        <w:rPr>
          <w:rFonts w:hint="eastAsia"/>
          <w:sz w:val="24"/>
          <w:szCs w:val="24"/>
        </w:rPr>
        <w:t>之人收費之情事者，依本法第五十二條及第五十三條規定辦理外，並應立即退費。</w:t>
      </w:r>
      <w:r w:rsidR="007F7190" w:rsidRPr="007F7190">
        <w:rPr>
          <w:rFonts w:hint="eastAsia"/>
          <w:sz w:val="24"/>
          <w:szCs w:val="24"/>
        </w:rPr>
        <w:br/>
        <w:t>第十一條  本辦法自發布日施行。</w:t>
      </w:r>
    </w:p>
    <w:p w14:paraId="69B3C1BF" w14:textId="77777777" w:rsidR="007F7190" w:rsidRPr="007F7190" w:rsidRDefault="007F7190" w:rsidP="007F7190">
      <w:pPr>
        <w:rPr>
          <w:sz w:val="24"/>
          <w:szCs w:val="24"/>
        </w:rPr>
      </w:pPr>
    </w:p>
    <w:p w14:paraId="755C0F54" w14:textId="1D20EF4F" w:rsidR="00EA123C" w:rsidRDefault="00EA123C" w:rsidP="009F18CA">
      <w:pPr>
        <w:spacing w:after="214" w:line="259" w:lineRule="auto"/>
        <w:ind w:left="116" w:firstLine="0"/>
        <w:jc w:val="center"/>
      </w:pPr>
    </w:p>
    <w:p w14:paraId="138966EB" w14:textId="193E0836" w:rsidR="003A20C8" w:rsidRDefault="003A20C8" w:rsidP="009F18CA">
      <w:pPr>
        <w:spacing w:after="214" w:line="259" w:lineRule="auto"/>
        <w:ind w:left="116" w:firstLine="0"/>
        <w:jc w:val="center"/>
      </w:pPr>
    </w:p>
    <w:p w14:paraId="7BCDB3FD" w14:textId="1D7EEFD7" w:rsidR="003A20C8" w:rsidRDefault="003A20C8" w:rsidP="009F18CA">
      <w:pPr>
        <w:spacing w:after="214" w:line="259" w:lineRule="auto"/>
        <w:ind w:left="116" w:firstLine="0"/>
        <w:jc w:val="center"/>
      </w:pPr>
    </w:p>
    <w:p w14:paraId="29C3D98F" w14:textId="77777777" w:rsidR="003A20C8" w:rsidRPr="007F7190" w:rsidRDefault="003A20C8" w:rsidP="009F18CA">
      <w:pPr>
        <w:spacing w:after="214" w:line="259" w:lineRule="auto"/>
        <w:ind w:left="116" w:firstLine="0"/>
        <w:jc w:val="center"/>
      </w:pPr>
    </w:p>
    <w:p w14:paraId="67C50D9D" w14:textId="77777777" w:rsidR="00EA123C" w:rsidRDefault="005D1052" w:rsidP="00A567E6">
      <w:pPr>
        <w:pStyle w:val="1"/>
        <w:jc w:val="center"/>
      </w:pPr>
      <w:r>
        <w:lastRenderedPageBreak/>
        <w:t>屏東縣內埔鄉</w:t>
      </w:r>
      <w:r w:rsidR="009F18CA">
        <w:rPr>
          <w:rFonts w:hint="eastAsia"/>
        </w:rPr>
        <w:t>東寧</w:t>
      </w:r>
      <w:r>
        <w:t>國小附設幼兒園112學年度收費</w:t>
      </w:r>
      <w:r w:rsidR="00A567E6">
        <w:rPr>
          <w:rFonts w:hint="eastAsia"/>
        </w:rPr>
        <w:t>表</w:t>
      </w:r>
    </w:p>
    <w:p w14:paraId="0DA822DE" w14:textId="77777777" w:rsidR="00A567E6" w:rsidRDefault="005D1052">
      <w:pPr>
        <w:spacing w:after="0" w:line="259" w:lineRule="auto"/>
        <w:ind w:left="0" w:right="4453" w:firstLine="5031"/>
        <w:rPr>
          <w:sz w:val="28"/>
        </w:rPr>
      </w:pPr>
      <w:r>
        <w:rPr>
          <w:sz w:val="16"/>
        </w:rPr>
        <w:t xml:space="preserve"> </w:t>
      </w:r>
    </w:p>
    <w:p w14:paraId="064E6888" w14:textId="77777777" w:rsidR="00EA123C" w:rsidRDefault="005D1052" w:rsidP="00A567E6">
      <w:pPr>
        <w:spacing w:after="0" w:line="259" w:lineRule="auto"/>
        <w:ind w:left="0" w:right="4453" w:firstLine="0"/>
      </w:pPr>
      <w:r>
        <w:rPr>
          <w:rFonts w:ascii="細明體" w:eastAsia="細明體" w:hAnsi="細明體" w:cs="細明體"/>
          <w:sz w:val="28"/>
        </w:rPr>
        <w:t xml:space="preserve"> </w:t>
      </w:r>
      <w:r>
        <w:rPr>
          <w:sz w:val="28"/>
        </w:rPr>
        <w:t xml:space="preserve">公立幼兒園應收取費用基準如下 </w:t>
      </w:r>
    </w:p>
    <w:tbl>
      <w:tblPr>
        <w:tblStyle w:val="TableGrid"/>
        <w:tblW w:w="9926" w:type="dxa"/>
        <w:tblInd w:w="0" w:type="dxa"/>
        <w:tblCellMar>
          <w:left w:w="106" w:type="dxa"/>
          <w:bottom w:w="67" w:type="dxa"/>
        </w:tblCellMar>
        <w:tblLook w:val="04A0" w:firstRow="1" w:lastRow="0" w:firstColumn="1" w:lastColumn="0" w:noHBand="0" w:noVBand="1"/>
      </w:tblPr>
      <w:tblGrid>
        <w:gridCol w:w="1844"/>
        <w:gridCol w:w="1985"/>
        <w:gridCol w:w="1844"/>
        <w:gridCol w:w="4253"/>
      </w:tblGrid>
      <w:tr w:rsidR="00EA123C" w14:paraId="395DA1A8" w14:textId="77777777">
        <w:trPr>
          <w:trHeight w:val="730"/>
        </w:trPr>
        <w:tc>
          <w:tcPr>
            <w:tcW w:w="1844" w:type="dxa"/>
            <w:tcBorders>
              <w:top w:val="single" w:sz="4" w:space="0" w:color="000000"/>
              <w:left w:val="single" w:sz="4" w:space="0" w:color="000000"/>
              <w:bottom w:val="single" w:sz="4" w:space="0" w:color="000000"/>
              <w:right w:val="single" w:sz="4" w:space="0" w:color="000000"/>
            </w:tcBorders>
            <w:vAlign w:val="center"/>
          </w:tcPr>
          <w:p w14:paraId="090CE0A2" w14:textId="77777777" w:rsidR="00EA123C" w:rsidRDefault="005D1052">
            <w:pPr>
              <w:spacing w:after="0" w:line="259" w:lineRule="auto"/>
              <w:ind w:left="0" w:right="110" w:firstLine="0"/>
              <w:jc w:val="center"/>
            </w:pPr>
            <w:r>
              <w:t xml:space="preserve">項  目 </w:t>
            </w:r>
          </w:p>
        </w:tc>
        <w:tc>
          <w:tcPr>
            <w:tcW w:w="1985" w:type="dxa"/>
            <w:tcBorders>
              <w:top w:val="single" w:sz="4" w:space="0" w:color="000000"/>
              <w:left w:val="single" w:sz="4" w:space="0" w:color="000000"/>
              <w:bottom w:val="single" w:sz="4" w:space="0" w:color="000000"/>
              <w:right w:val="single" w:sz="4" w:space="0" w:color="000000"/>
            </w:tcBorders>
            <w:vAlign w:val="center"/>
          </w:tcPr>
          <w:p w14:paraId="4E12554E" w14:textId="77777777" w:rsidR="00EA123C" w:rsidRDefault="005D1052">
            <w:pPr>
              <w:spacing w:after="0" w:line="259" w:lineRule="auto"/>
              <w:ind w:left="0" w:right="113" w:firstLine="0"/>
              <w:jc w:val="center"/>
            </w:pPr>
            <w:r>
              <w:t xml:space="preserve">金  額 </w:t>
            </w:r>
          </w:p>
        </w:tc>
        <w:tc>
          <w:tcPr>
            <w:tcW w:w="1844" w:type="dxa"/>
            <w:tcBorders>
              <w:top w:val="single" w:sz="4" w:space="0" w:color="000000"/>
              <w:left w:val="single" w:sz="4" w:space="0" w:color="000000"/>
              <w:bottom w:val="single" w:sz="4" w:space="0" w:color="000000"/>
              <w:right w:val="single" w:sz="4" w:space="0" w:color="000000"/>
            </w:tcBorders>
            <w:vAlign w:val="center"/>
          </w:tcPr>
          <w:p w14:paraId="305F82DB" w14:textId="77777777" w:rsidR="00EA123C" w:rsidRDefault="005D1052">
            <w:pPr>
              <w:spacing w:after="0" w:line="259" w:lineRule="auto"/>
              <w:ind w:left="293" w:firstLine="0"/>
            </w:pPr>
            <w:r>
              <w:t xml:space="preserve">收費情形 </w:t>
            </w:r>
          </w:p>
        </w:tc>
        <w:tc>
          <w:tcPr>
            <w:tcW w:w="4253" w:type="dxa"/>
            <w:tcBorders>
              <w:top w:val="single" w:sz="4" w:space="0" w:color="000000"/>
              <w:left w:val="single" w:sz="4" w:space="0" w:color="000000"/>
              <w:bottom w:val="single" w:sz="4" w:space="0" w:color="000000"/>
              <w:right w:val="single" w:sz="4" w:space="0" w:color="000000"/>
            </w:tcBorders>
            <w:vAlign w:val="center"/>
          </w:tcPr>
          <w:p w14:paraId="5B2BC627" w14:textId="77777777" w:rsidR="00EA123C" w:rsidRDefault="005D1052">
            <w:pPr>
              <w:spacing w:after="0" w:line="259" w:lineRule="auto"/>
              <w:ind w:left="0" w:right="106" w:firstLine="0"/>
              <w:jc w:val="center"/>
            </w:pPr>
            <w:r>
              <w:t xml:space="preserve">備  </w:t>
            </w:r>
            <w:proofErr w:type="gramStart"/>
            <w:r>
              <w:t>註</w:t>
            </w:r>
            <w:proofErr w:type="gramEnd"/>
            <w:r>
              <w:t xml:space="preserve">  </w:t>
            </w:r>
          </w:p>
        </w:tc>
      </w:tr>
      <w:tr w:rsidR="00EA123C" w14:paraId="36B04ECC" w14:textId="77777777">
        <w:trPr>
          <w:trHeight w:val="1018"/>
        </w:trPr>
        <w:tc>
          <w:tcPr>
            <w:tcW w:w="1844" w:type="dxa"/>
            <w:tcBorders>
              <w:top w:val="single" w:sz="4" w:space="0" w:color="000000"/>
              <w:left w:val="single" w:sz="4" w:space="0" w:color="000000"/>
              <w:bottom w:val="single" w:sz="4" w:space="0" w:color="000000"/>
              <w:right w:val="single" w:sz="4" w:space="0" w:color="000000"/>
            </w:tcBorders>
            <w:vAlign w:val="center"/>
          </w:tcPr>
          <w:p w14:paraId="580F7B8D" w14:textId="77777777" w:rsidR="00EA123C" w:rsidRDefault="005D1052">
            <w:pPr>
              <w:spacing w:after="0" w:line="259" w:lineRule="auto"/>
              <w:ind w:left="2" w:firstLine="0"/>
            </w:pPr>
            <w:r>
              <w:rPr>
                <w:sz w:val="27"/>
              </w:rPr>
              <w:t xml:space="preserve">學費 </w:t>
            </w:r>
          </w:p>
        </w:tc>
        <w:tc>
          <w:tcPr>
            <w:tcW w:w="1985" w:type="dxa"/>
            <w:tcBorders>
              <w:top w:val="single" w:sz="4" w:space="0" w:color="000000"/>
              <w:left w:val="single" w:sz="4" w:space="0" w:color="000000"/>
              <w:bottom w:val="single" w:sz="4" w:space="0" w:color="000000"/>
              <w:right w:val="single" w:sz="4" w:space="0" w:color="000000"/>
            </w:tcBorders>
            <w:vAlign w:val="center"/>
          </w:tcPr>
          <w:p w14:paraId="6503C209" w14:textId="77777777" w:rsidR="00EA123C" w:rsidRPr="009F18CA" w:rsidRDefault="005D1052">
            <w:pPr>
              <w:spacing w:after="0" w:line="259" w:lineRule="auto"/>
              <w:ind w:left="0" w:firstLine="0"/>
              <w:rPr>
                <w:color w:val="auto"/>
              </w:rPr>
            </w:pPr>
            <w:r w:rsidRPr="009F18CA">
              <w:rPr>
                <w:color w:val="auto"/>
                <w:sz w:val="27"/>
              </w:rPr>
              <w:t xml:space="preserve">6,000元 </w:t>
            </w:r>
          </w:p>
        </w:tc>
        <w:tc>
          <w:tcPr>
            <w:tcW w:w="1844" w:type="dxa"/>
            <w:tcBorders>
              <w:top w:val="single" w:sz="4" w:space="0" w:color="000000"/>
              <w:left w:val="single" w:sz="4" w:space="0" w:color="000000"/>
              <w:bottom w:val="single" w:sz="4" w:space="0" w:color="000000"/>
              <w:right w:val="single" w:sz="4" w:space="0" w:color="000000"/>
            </w:tcBorders>
            <w:vAlign w:val="center"/>
          </w:tcPr>
          <w:p w14:paraId="5C37D019" w14:textId="77777777" w:rsidR="00EA123C" w:rsidRPr="009F18CA" w:rsidRDefault="005D1052">
            <w:pPr>
              <w:spacing w:after="0" w:line="259" w:lineRule="auto"/>
              <w:ind w:left="0" w:firstLine="0"/>
              <w:rPr>
                <w:color w:val="auto"/>
              </w:rPr>
            </w:pPr>
            <w:r w:rsidRPr="009F18CA">
              <w:rPr>
                <w:color w:val="auto"/>
                <w:sz w:val="27"/>
              </w:rPr>
              <w:t xml:space="preserve">免學費 </w:t>
            </w:r>
          </w:p>
        </w:tc>
        <w:tc>
          <w:tcPr>
            <w:tcW w:w="4253" w:type="dxa"/>
            <w:tcBorders>
              <w:top w:val="single" w:sz="4" w:space="0" w:color="000000"/>
              <w:left w:val="single" w:sz="4" w:space="0" w:color="000000"/>
              <w:bottom w:val="single" w:sz="4" w:space="0" w:color="000000"/>
              <w:right w:val="single" w:sz="4" w:space="0" w:color="000000"/>
            </w:tcBorders>
            <w:vAlign w:val="center"/>
          </w:tcPr>
          <w:p w14:paraId="64374072" w14:textId="77777777" w:rsidR="00EA123C" w:rsidRDefault="005D1052">
            <w:pPr>
              <w:spacing w:after="0" w:line="259" w:lineRule="auto"/>
              <w:ind w:left="2" w:firstLine="0"/>
            </w:pPr>
            <w:r>
              <w:rPr>
                <w:sz w:val="27"/>
              </w:rPr>
              <w:t xml:space="preserve">本國籍幼兒入學免收學費 </w:t>
            </w:r>
          </w:p>
        </w:tc>
      </w:tr>
      <w:tr w:rsidR="00EA123C" w14:paraId="108577CC" w14:textId="77777777">
        <w:trPr>
          <w:trHeight w:val="730"/>
        </w:trPr>
        <w:tc>
          <w:tcPr>
            <w:tcW w:w="1844" w:type="dxa"/>
            <w:tcBorders>
              <w:top w:val="single" w:sz="4" w:space="0" w:color="000000"/>
              <w:left w:val="single" w:sz="4" w:space="0" w:color="000000"/>
              <w:bottom w:val="single" w:sz="4" w:space="0" w:color="000000"/>
              <w:right w:val="single" w:sz="4" w:space="0" w:color="000000"/>
            </w:tcBorders>
            <w:vAlign w:val="center"/>
          </w:tcPr>
          <w:p w14:paraId="24CBCBD7" w14:textId="77777777" w:rsidR="00EA123C" w:rsidRDefault="005D1052">
            <w:pPr>
              <w:spacing w:after="0" w:line="259" w:lineRule="auto"/>
              <w:ind w:left="2" w:firstLine="0"/>
            </w:pPr>
            <w:r>
              <w:rPr>
                <w:sz w:val="27"/>
              </w:rPr>
              <w:t xml:space="preserve">活動費 </w:t>
            </w:r>
          </w:p>
        </w:tc>
        <w:tc>
          <w:tcPr>
            <w:tcW w:w="1985" w:type="dxa"/>
            <w:tcBorders>
              <w:top w:val="single" w:sz="4" w:space="0" w:color="000000"/>
              <w:left w:val="single" w:sz="4" w:space="0" w:color="000000"/>
              <w:bottom w:val="single" w:sz="4" w:space="0" w:color="000000"/>
              <w:right w:val="single" w:sz="4" w:space="0" w:color="000000"/>
            </w:tcBorders>
            <w:vAlign w:val="center"/>
          </w:tcPr>
          <w:p w14:paraId="3957C7E1" w14:textId="7B9025BB" w:rsidR="00EA123C" w:rsidRDefault="007F7190">
            <w:pPr>
              <w:spacing w:after="0" w:line="259" w:lineRule="auto"/>
              <w:ind w:left="0" w:firstLine="0"/>
            </w:pPr>
            <w:r>
              <w:rPr>
                <w:rFonts w:hint="eastAsia"/>
                <w:sz w:val="27"/>
              </w:rPr>
              <w:t>8</w:t>
            </w:r>
            <w:r w:rsidR="005D1052">
              <w:rPr>
                <w:sz w:val="27"/>
              </w:rPr>
              <w:t xml:space="preserve">00元 </w:t>
            </w:r>
          </w:p>
        </w:tc>
        <w:tc>
          <w:tcPr>
            <w:tcW w:w="1844" w:type="dxa"/>
            <w:tcBorders>
              <w:top w:val="single" w:sz="4" w:space="0" w:color="000000"/>
              <w:left w:val="single" w:sz="4" w:space="0" w:color="000000"/>
              <w:bottom w:val="single" w:sz="4" w:space="0" w:color="000000"/>
              <w:right w:val="single" w:sz="4" w:space="0" w:color="000000"/>
            </w:tcBorders>
            <w:vAlign w:val="center"/>
          </w:tcPr>
          <w:p w14:paraId="779BD53B" w14:textId="77777777" w:rsidR="00EA123C" w:rsidRDefault="005D1052">
            <w:pPr>
              <w:spacing w:after="0" w:line="259" w:lineRule="auto"/>
              <w:ind w:left="0" w:firstLine="0"/>
            </w:pPr>
            <w:r>
              <w:rPr>
                <w:sz w:val="27"/>
              </w:rPr>
              <w:t xml:space="preserve">每學期收 </w:t>
            </w:r>
          </w:p>
        </w:tc>
        <w:tc>
          <w:tcPr>
            <w:tcW w:w="4253" w:type="dxa"/>
            <w:tcBorders>
              <w:top w:val="single" w:sz="4" w:space="0" w:color="000000"/>
              <w:left w:val="single" w:sz="4" w:space="0" w:color="000000"/>
              <w:bottom w:val="single" w:sz="4" w:space="0" w:color="000000"/>
              <w:right w:val="single" w:sz="4" w:space="0" w:color="000000"/>
            </w:tcBorders>
            <w:vAlign w:val="center"/>
          </w:tcPr>
          <w:p w14:paraId="3050381D" w14:textId="77777777" w:rsidR="00EA123C" w:rsidRDefault="005D1052">
            <w:pPr>
              <w:spacing w:after="0" w:line="259" w:lineRule="auto"/>
              <w:ind w:left="2" w:firstLine="0"/>
            </w:pPr>
            <w:r>
              <w:rPr>
                <w:sz w:val="27"/>
              </w:rPr>
              <w:t xml:space="preserve">幼兒園各項活動費用 </w:t>
            </w:r>
          </w:p>
        </w:tc>
      </w:tr>
      <w:tr w:rsidR="00EA123C" w14:paraId="731128F8" w14:textId="77777777">
        <w:trPr>
          <w:trHeight w:val="730"/>
        </w:trPr>
        <w:tc>
          <w:tcPr>
            <w:tcW w:w="1844" w:type="dxa"/>
            <w:tcBorders>
              <w:top w:val="single" w:sz="4" w:space="0" w:color="000000"/>
              <w:left w:val="single" w:sz="4" w:space="0" w:color="000000"/>
              <w:bottom w:val="single" w:sz="4" w:space="0" w:color="000000"/>
              <w:right w:val="single" w:sz="4" w:space="0" w:color="000000"/>
            </w:tcBorders>
            <w:vAlign w:val="center"/>
          </w:tcPr>
          <w:p w14:paraId="6B51769E" w14:textId="77777777" w:rsidR="00EA123C" w:rsidRDefault="005D1052">
            <w:pPr>
              <w:spacing w:after="0" w:line="259" w:lineRule="auto"/>
              <w:ind w:left="2" w:firstLine="0"/>
            </w:pPr>
            <w:r>
              <w:rPr>
                <w:sz w:val="27"/>
              </w:rPr>
              <w:t xml:space="preserve">雜費 </w:t>
            </w:r>
          </w:p>
        </w:tc>
        <w:tc>
          <w:tcPr>
            <w:tcW w:w="1985" w:type="dxa"/>
            <w:tcBorders>
              <w:top w:val="single" w:sz="4" w:space="0" w:color="000000"/>
              <w:left w:val="single" w:sz="4" w:space="0" w:color="000000"/>
              <w:bottom w:val="single" w:sz="4" w:space="0" w:color="000000"/>
              <w:right w:val="single" w:sz="4" w:space="0" w:color="000000"/>
            </w:tcBorders>
            <w:vAlign w:val="center"/>
          </w:tcPr>
          <w:p w14:paraId="2F407D5E" w14:textId="1B248269" w:rsidR="00EA123C" w:rsidRDefault="005D1052">
            <w:pPr>
              <w:spacing w:after="0" w:line="259" w:lineRule="auto"/>
              <w:ind w:left="0" w:firstLine="0"/>
            </w:pPr>
            <w:r>
              <w:rPr>
                <w:sz w:val="27"/>
              </w:rPr>
              <w:t>1,</w:t>
            </w:r>
            <w:r w:rsidR="007F7190">
              <w:rPr>
                <w:rFonts w:hint="eastAsia"/>
                <w:sz w:val="27"/>
              </w:rPr>
              <w:t>0</w:t>
            </w:r>
            <w:r w:rsidR="009F18CA">
              <w:rPr>
                <w:rFonts w:hint="eastAsia"/>
                <w:sz w:val="27"/>
              </w:rPr>
              <w:t>00</w:t>
            </w:r>
            <w:r>
              <w:rPr>
                <w:sz w:val="27"/>
              </w:rPr>
              <w:t xml:space="preserve">元 </w:t>
            </w:r>
          </w:p>
        </w:tc>
        <w:tc>
          <w:tcPr>
            <w:tcW w:w="1844" w:type="dxa"/>
            <w:tcBorders>
              <w:top w:val="single" w:sz="4" w:space="0" w:color="000000"/>
              <w:left w:val="single" w:sz="4" w:space="0" w:color="000000"/>
              <w:bottom w:val="single" w:sz="4" w:space="0" w:color="000000"/>
              <w:right w:val="single" w:sz="4" w:space="0" w:color="000000"/>
            </w:tcBorders>
            <w:vAlign w:val="center"/>
          </w:tcPr>
          <w:p w14:paraId="58163D43" w14:textId="77777777" w:rsidR="00EA123C" w:rsidRDefault="005D1052">
            <w:pPr>
              <w:spacing w:after="0" w:line="259" w:lineRule="auto"/>
              <w:ind w:left="0" w:firstLine="0"/>
            </w:pPr>
            <w:r>
              <w:rPr>
                <w:sz w:val="27"/>
              </w:rPr>
              <w:t xml:space="preserve">每學期收 </w:t>
            </w:r>
          </w:p>
        </w:tc>
        <w:tc>
          <w:tcPr>
            <w:tcW w:w="4253" w:type="dxa"/>
            <w:tcBorders>
              <w:top w:val="single" w:sz="4" w:space="0" w:color="000000"/>
              <w:left w:val="single" w:sz="4" w:space="0" w:color="000000"/>
              <w:bottom w:val="single" w:sz="4" w:space="0" w:color="000000"/>
              <w:right w:val="single" w:sz="4" w:space="0" w:color="000000"/>
            </w:tcBorders>
            <w:vAlign w:val="center"/>
          </w:tcPr>
          <w:p w14:paraId="6839236E" w14:textId="77777777" w:rsidR="00EA123C" w:rsidRDefault="005D1052">
            <w:pPr>
              <w:spacing w:after="0" w:line="259" w:lineRule="auto"/>
              <w:ind w:left="2" w:firstLine="0"/>
            </w:pPr>
            <w:r>
              <w:rPr>
                <w:sz w:val="27"/>
              </w:rPr>
              <w:t xml:space="preserve">教保活動相關設備購置 </w:t>
            </w:r>
          </w:p>
        </w:tc>
      </w:tr>
      <w:tr w:rsidR="00EA123C" w14:paraId="74F2A9E8" w14:textId="77777777">
        <w:trPr>
          <w:trHeight w:val="732"/>
        </w:trPr>
        <w:tc>
          <w:tcPr>
            <w:tcW w:w="1844" w:type="dxa"/>
            <w:tcBorders>
              <w:top w:val="single" w:sz="4" w:space="0" w:color="000000"/>
              <w:left w:val="single" w:sz="4" w:space="0" w:color="000000"/>
              <w:bottom w:val="single" w:sz="4" w:space="0" w:color="000000"/>
              <w:right w:val="single" w:sz="4" w:space="0" w:color="000000"/>
            </w:tcBorders>
            <w:vAlign w:val="center"/>
          </w:tcPr>
          <w:p w14:paraId="745DB584" w14:textId="77777777" w:rsidR="00EA123C" w:rsidRDefault="005D1052">
            <w:pPr>
              <w:spacing w:after="0" w:line="259" w:lineRule="auto"/>
              <w:ind w:left="2" w:firstLine="0"/>
            </w:pPr>
            <w:r>
              <w:rPr>
                <w:sz w:val="27"/>
              </w:rPr>
              <w:t xml:space="preserve">材料費 </w:t>
            </w:r>
          </w:p>
        </w:tc>
        <w:tc>
          <w:tcPr>
            <w:tcW w:w="1985" w:type="dxa"/>
            <w:tcBorders>
              <w:top w:val="single" w:sz="4" w:space="0" w:color="000000"/>
              <w:left w:val="single" w:sz="4" w:space="0" w:color="000000"/>
              <w:bottom w:val="single" w:sz="4" w:space="0" w:color="000000"/>
              <w:right w:val="single" w:sz="4" w:space="0" w:color="000000"/>
            </w:tcBorders>
            <w:vAlign w:val="center"/>
          </w:tcPr>
          <w:p w14:paraId="4A0979DF" w14:textId="6C5D1760" w:rsidR="00EA123C" w:rsidRDefault="005D1052">
            <w:pPr>
              <w:spacing w:after="0" w:line="259" w:lineRule="auto"/>
              <w:ind w:left="0" w:firstLine="0"/>
            </w:pPr>
            <w:r>
              <w:rPr>
                <w:sz w:val="27"/>
              </w:rPr>
              <w:t>1,</w:t>
            </w:r>
            <w:r w:rsidR="007F7190">
              <w:rPr>
                <w:rFonts w:hint="eastAsia"/>
                <w:sz w:val="27"/>
              </w:rPr>
              <w:t>20</w:t>
            </w:r>
            <w:r>
              <w:rPr>
                <w:sz w:val="27"/>
              </w:rPr>
              <w:t xml:space="preserve">0元 </w:t>
            </w:r>
          </w:p>
        </w:tc>
        <w:tc>
          <w:tcPr>
            <w:tcW w:w="1844" w:type="dxa"/>
            <w:tcBorders>
              <w:top w:val="single" w:sz="4" w:space="0" w:color="000000"/>
              <w:left w:val="single" w:sz="4" w:space="0" w:color="000000"/>
              <w:bottom w:val="single" w:sz="4" w:space="0" w:color="000000"/>
              <w:right w:val="single" w:sz="4" w:space="0" w:color="000000"/>
            </w:tcBorders>
            <w:vAlign w:val="center"/>
          </w:tcPr>
          <w:p w14:paraId="68952FA9" w14:textId="77777777" w:rsidR="00EA123C" w:rsidRDefault="005D1052">
            <w:pPr>
              <w:spacing w:after="0" w:line="259" w:lineRule="auto"/>
              <w:ind w:left="0" w:firstLine="0"/>
            </w:pPr>
            <w:r>
              <w:rPr>
                <w:sz w:val="27"/>
              </w:rPr>
              <w:t xml:space="preserve">每學期收 </w:t>
            </w:r>
          </w:p>
        </w:tc>
        <w:tc>
          <w:tcPr>
            <w:tcW w:w="4253" w:type="dxa"/>
            <w:tcBorders>
              <w:top w:val="single" w:sz="4" w:space="0" w:color="000000"/>
              <w:left w:val="single" w:sz="4" w:space="0" w:color="000000"/>
              <w:bottom w:val="single" w:sz="4" w:space="0" w:color="000000"/>
              <w:right w:val="single" w:sz="4" w:space="0" w:color="000000"/>
            </w:tcBorders>
            <w:vAlign w:val="center"/>
          </w:tcPr>
          <w:p w14:paraId="3E524375" w14:textId="77777777" w:rsidR="00EA123C" w:rsidRDefault="005D1052">
            <w:pPr>
              <w:spacing w:after="0" w:line="259" w:lineRule="auto"/>
              <w:ind w:left="2" w:firstLine="0"/>
            </w:pPr>
            <w:r>
              <w:rPr>
                <w:sz w:val="27"/>
              </w:rPr>
              <w:t xml:space="preserve">幼兒書籍及教學教材 </w:t>
            </w:r>
          </w:p>
        </w:tc>
      </w:tr>
      <w:tr w:rsidR="00EA123C" w14:paraId="71B454D2" w14:textId="77777777">
        <w:trPr>
          <w:trHeight w:val="730"/>
        </w:trPr>
        <w:tc>
          <w:tcPr>
            <w:tcW w:w="1844" w:type="dxa"/>
            <w:tcBorders>
              <w:top w:val="single" w:sz="4" w:space="0" w:color="000000"/>
              <w:left w:val="single" w:sz="4" w:space="0" w:color="000000"/>
              <w:bottom w:val="single" w:sz="4" w:space="0" w:color="000000"/>
              <w:right w:val="single" w:sz="4" w:space="0" w:color="000000"/>
            </w:tcBorders>
            <w:vAlign w:val="center"/>
          </w:tcPr>
          <w:p w14:paraId="1C6D1149" w14:textId="77777777" w:rsidR="00EA123C" w:rsidRDefault="005D1052">
            <w:pPr>
              <w:spacing w:after="0" w:line="259" w:lineRule="auto"/>
              <w:ind w:left="2" w:firstLine="0"/>
            </w:pPr>
            <w:r>
              <w:rPr>
                <w:sz w:val="27"/>
              </w:rPr>
              <w:t xml:space="preserve">午餐費 </w:t>
            </w:r>
          </w:p>
        </w:tc>
        <w:tc>
          <w:tcPr>
            <w:tcW w:w="1985" w:type="dxa"/>
            <w:tcBorders>
              <w:top w:val="single" w:sz="4" w:space="0" w:color="000000"/>
              <w:left w:val="single" w:sz="4" w:space="0" w:color="000000"/>
              <w:bottom w:val="single" w:sz="4" w:space="0" w:color="000000"/>
              <w:right w:val="single" w:sz="4" w:space="0" w:color="000000"/>
            </w:tcBorders>
            <w:vAlign w:val="center"/>
          </w:tcPr>
          <w:p w14:paraId="1F3CD57E" w14:textId="24860BE6" w:rsidR="00EA123C" w:rsidRDefault="007F7190">
            <w:pPr>
              <w:spacing w:after="0" w:line="259" w:lineRule="auto"/>
              <w:ind w:left="0" w:firstLine="0"/>
            </w:pPr>
            <w:r>
              <w:rPr>
                <w:rFonts w:hint="eastAsia"/>
                <w:sz w:val="27"/>
              </w:rPr>
              <w:t>3600</w:t>
            </w:r>
            <w:r w:rsidR="005D1052">
              <w:rPr>
                <w:sz w:val="27"/>
              </w:rPr>
              <w:t xml:space="preserve">元 </w:t>
            </w:r>
          </w:p>
        </w:tc>
        <w:tc>
          <w:tcPr>
            <w:tcW w:w="1844" w:type="dxa"/>
            <w:tcBorders>
              <w:top w:val="single" w:sz="4" w:space="0" w:color="000000"/>
              <w:left w:val="single" w:sz="4" w:space="0" w:color="000000"/>
              <w:bottom w:val="single" w:sz="4" w:space="0" w:color="000000"/>
              <w:right w:val="single" w:sz="4" w:space="0" w:color="000000"/>
            </w:tcBorders>
            <w:vAlign w:val="center"/>
          </w:tcPr>
          <w:p w14:paraId="7BD7108C" w14:textId="77777777" w:rsidR="00EA123C" w:rsidRDefault="005D1052">
            <w:pPr>
              <w:spacing w:after="0" w:line="259" w:lineRule="auto"/>
              <w:ind w:left="0" w:firstLine="0"/>
            </w:pPr>
            <w:r>
              <w:rPr>
                <w:sz w:val="27"/>
              </w:rPr>
              <w:t xml:space="preserve">每學期收 </w:t>
            </w:r>
          </w:p>
        </w:tc>
        <w:tc>
          <w:tcPr>
            <w:tcW w:w="4253" w:type="dxa"/>
            <w:tcBorders>
              <w:top w:val="single" w:sz="4" w:space="0" w:color="000000"/>
              <w:left w:val="single" w:sz="4" w:space="0" w:color="000000"/>
              <w:bottom w:val="single" w:sz="4" w:space="0" w:color="000000"/>
              <w:right w:val="single" w:sz="4" w:space="0" w:color="000000"/>
            </w:tcBorders>
            <w:vAlign w:val="bottom"/>
          </w:tcPr>
          <w:p w14:paraId="04A2B988" w14:textId="77777777" w:rsidR="00EA123C" w:rsidRDefault="005D1052">
            <w:pPr>
              <w:spacing w:after="0" w:line="259" w:lineRule="auto"/>
              <w:ind w:left="2" w:firstLine="0"/>
            </w:pPr>
            <w:r>
              <w:rPr>
                <w:sz w:val="27"/>
              </w:rPr>
              <w:t>每月午餐(共4.5個月)</w:t>
            </w:r>
            <w:r>
              <w:rPr>
                <w:color w:val="FF0000"/>
                <w:sz w:val="27"/>
              </w:rPr>
              <w:t xml:space="preserve"> </w:t>
            </w:r>
          </w:p>
        </w:tc>
      </w:tr>
      <w:tr w:rsidR="00EA123C" w14:paraId="6B747B92" w14:textId="77777777">
        <w:trPr>
          <w:trHeight w:val="730"/>
        </w:trPr>
        <w:tc>
          <w:tcPr>
            <w:tcW w:w="1844" w:type="dxa"/>
            <w:tcBorders>
              <w:top w:val="single" w:sz="4" w:space="0" w:color="000000"/>
              <w:left w:val="single" w:sz="4" w:space="0" w:color="000000"/>
              <w:bottom w:val="single" w:sz="4" w:space="0" w:color="000000"/>
              <w:right w:val="single" w:sz="4" w:space="0" w:color="000000"/>
            </w:tcBorders>
            <w:vAlign w:val="center"/>
          </w:tcPr>
          <w:p w14:paraId="2E26E1E5" w14:textId="77777777" w:rsidR="00EA123C" w:rsidRDefault="005D1052">
            <w:pPr>
              <w:spacing w:after="0" w:line="259" w:lineRule="auto"/>
              <w:ind w:left="2" w:firstLine="0"/>
            </w:pPr>
            <w:r>
              <w:rPr>
                <w:sz w:val="27"/>
              </w:rPr>
              <w:t xml:space="preserve">點心費 </w:t>
            </w:r>
          </w:p>
        </w:tc>
        <w:tc>
          <w:tcPr>
            <w:tcW w:w="1985" w:type="dxa"/>
            <w:tcBorders>
              <w:top w:val="single" w:sz="4" w:space="0" w:color="000000"/>
              <w:left w:val="single" w:sz="4" w:space="0" w:color="000000"/>
              <w:bottom w:val="single" w:sz="4" w:space="0" w:color="000000"/>
              <w:right w:val="single" w:sz="4" w:space="0" w:color="000000"/>
            </w:tcBorders>
            <w:vAlign w:val="center"/>
          </w:tcPr>
          <w:p w14:paraId="24B4CD5C" w14:textId="049501B5" w:rsidR="00EA123C" w:rsidRDefault="005D1052">
            <w:pPr>
              <w:spacing w:after="0" w:line="259" w:lineRule="auto"/>
              <w:ind w:left="0" w:firstLine="0"/>
            </w:pPr>
            <w:r>
              <w:rPr>
                <w:sz w:val="27"/>
              </w:rPr>
              <w:t>3,</w:t>
            </w:r>
            <w:r w:rsidR="007F7190">
              <w:rPr>
                <w:rFonts w:hint="eastAsia"/>
                <w:sz w:val="27"/>
              </w:rPr>
              <w:t>00</w:t>
            </w:r>
            <w:r>
              <w:rPr>
                <w:sz w:val="27"/>
              </w:rPr>
              <w:t xml:space="preserve">0元 </w:t>
            </w:r>
          </w:p>
        </w:tc>
        <w:tc>
          <w:tcPr>
            <w:tcW w:w="1844" w:type="dxa"/>
            <w:tcBorders>
              <w:top w:val="single" w:sz="4" w:space="0" w:color="000000"/>
              <w:left w:val="single" w:sz="4" w:space="0" w:color="000000"/>
              <w:bottom w:val="single" w:sz="4" w:space="0" w:color="000000"/>
              <w:right w:val="single" w:sz="4" w:space="0" w:color="000000"/>
            </w:tcBorders>
            <w:vAlign w:val="center"/>
          </w:tcPr>
          <w:p w14:paraId="4736FA9E" w14:textId="77777777" w:rsidR="00EA123C" w:rsidRDefault="005D1052">
            <w:pPr>
              <w:spacing w:after="0" w:line="259" w:lineRule="auto"/>
              <w:ind w:left="0" w:firstLine="0"/>
            </w:pPr>
            <w:r>
              <w:rPr>
                <w:sz w:val="27"/>
              </w:rPr>
              <w:t xml:space="preserve">每學期收 </w:t>
            </w:r>
          </w:p>
        </w:tc>
        <w:tc>
          <w:tcPr>
            <w:tcW w:w="4253" w:type="dxa"/>
            <w:tcBorders>
              <w:top w:val="single" w:sz="4" w:space="0" w:color="000000"/>
              <w:left w:val="single" w:sz="4" w:space="0" w:color="000000"/>
              <w:bottom w:val="single" w:sz="4" w:space="0" w:color="000000"/>
              <w:right w:val="single" w:sz="4" w:space="0" w:color="000000"/>
            </w:tcBorders>
            <w:vAlign w:val="center"/>
          </w:tcPr>
          <w:p w14:paraId="23396215" w14:textId="77777777" w:rsidR="00EA123C" w:rsidRDefault="005D1052">
            <w:pPr>
              <w:spacing w:after="0" w:line="259" w:lineRule="auto"/>
              <w:ind w:left="2" w:firstLine="0"/>
            </w:pPr>
            <w:r>
              <w:rPr>
                <w:sz w:val="27"/>
              </w:rPr>
              <w:t xml:space="preserve">每月點心(共4.5個月) </w:t>
            </w:r>
          </w:p>
        </w:tc>
      </w:tr>
      <w:tr w:rsidR="00EA123C" w14:paraId="5AC29B86" w14:textId="77777777">
        <w:trPr>
          <w:trHeight w:val="886"/>
        </w:trPr>
        <w:tc>
          <w:tcPr>
            <w:tcW w:w="1844" w:type="dxa"/>
            <w:tcBorders>
              <w:top w:val="single" w:sz="4" w:space="0" w:color="000000"/>
              <w:left w:val="single" w:sz="4" w:space="0" w:color="000000"/>
              <w:bottom w:val="single" w:sz="4" w:space="0" w:color="000000"/>
              <w:right w:val="single" w:sz="4" w:space="0" w:color="000000"/>
            </w:tcBorders>
            <w:vAlign w:val="center"/>
          </w:tcPr>
          <w:p w14:paraId="6EB575DD" w14:textId="77777777" w:rsidR="00EA123C" w:rsidRDefault="005D1052">
            <w:pPr>
              <w:spacing w:after="0" w:line="259" w:lineRule="auto"/>
              <w:ind w:left="2" w:firstLine="0"/>
              <w:jc w:val="both"/>
            </w:pPr>
            <w:r>
              <w:rPr>
                <w:sz w:val="27"/>
              </w:rPr>
              <w:t xml:space="preserve">學生團體保險 </w:t>
            </w:r>
          </w:p>
        </w:tc>
        <w:tc>
          <w:tcPr>
            <w:tcW w:w="1985" w:type="dxa"/>
            <w:tcBorders>
              <w:top w:val="single" w:sz="4" w:space="0" w:color="000000"/>
              <w:left w:val="single" w:sz="4" w:space="0" w:color="000000"/>
              <w:bottom w:val="single" w:sz="4" w:space="0" w:color="000000"/>
              <w:right w:val="single" w:sz="4" w:space="0" w:color="000000"/>
            </w:tcBorders>
            <w:vAlign w:val="center"/>
          </w:tcPr>
          <w:p w14:paraId="427799CB" w14:textId="77777777" w:rsidR="00EA123C" w:rsidRDefault="005D1052">
            <w:pPr>
              <w:spacing w:after="0" w:line="259" w:lineRule="auto"/>
              <w:ind w:left="0" w:firstLine="0"/>
            </w:pPr>
            <w:r>
              <w:rPr>
                <w:sz w:val="27"/>
              </w:rPr>
              <w:t xml:space="preserve">175元 </w:t>
            </w:r>
          </w:p>
        </w:tc>
        <w:tc>
          <w:tcPr>
            <w:tcW w:w="1844" w:type="dxa"/>
            <w:tcBorders>
              <w:top w:val="single" w:sz="4" w:space="0" w:color="000000"/>
              <w:left w:val="single" w:sz="4" w:space="0" w:color="000000"/>
              <w:bottom w:val="single" w:sz="4" w:space="0" w:color="000000"/>
              <w:right w:val="single" w:sz="4" w:space="0" w:color="000000"/>
            </w:tcBorders>
            <w:vAlign w:val="center"/>
          </w:tcPr>
          <w:p w14:paraId="0153D9FD" w14:textId="77777777" w:rsidR="00EA123C" w:rsidRDefault="005D1052">
            <w:pPr>
              <w:spacing w:after="0" w:line="259" w:lineRule="auto"/>
              <w:ind w:left="0" w:firstLine="0"/>
            </w:pPr>
            <w:r>
              <w:rPr>
                <w:sz w:val="27"/>
              </w:rPr>
              <w:t xml:space="preserve">每學期收 </w:t>
            </w:r>
          </w:p>
        </w:tc>
        <w:tc>
          <w:tcPr>
            <w:tcW w:w="4253" w:type="dxa"/>
            <w:tcBorders>
              <w:top w:val="single" w:sz="4" w:space="0" w:color="000000"/>
              <w:left w:val="single" w:sz="4" w:space="0" w:color="000000"/>
              <w:bottom w:val="single" w:sz="4" w:space="0" w:color="000000"/>
              <w:right w:val="single" w:sz="4" w:space="0" w:color="000000"/>
            </w:tcBorders>
            <w:vAlign w:val="center"/>
          </w:tcPr>
          <w:p w14:paraId="08DE7F34" w14:textId="77777777" w:rsidR="00EA123C" w:rsidRDefault="005D1052">
            <w:pPr>
              <w:spacing w:after="0" w:line="259" w:lineRule="auto"/>
              <w:ind w:left="2" w:firstLine="0"/>
            </w:pPr>
            <w:r>
              <w:rPr>
                <w:sz w:val="27"/>
              </w:rPr>
              <w:t>此為參考111學年度</w:t>
            </w:r>
            <w:r w:rsidR="009F18CA">
              <w:rPr>
                <w:rFonts w:hint="eastAsia"/>
                <w:sz w:val="27"/>
              </w:rPr>
              <w:t>收費</w:t>
            </w:r>
            <w:r>
              <w:rPr>
                <w:sz w:val="27"/>
              </w:rPr>
              <w:t>，</w:t>
            </w:r>
            <w:r w:rsidR="009F18CA">
              <w:rPr>
                <w:rFonts w:hint="eastAsia"/>
                <w:sz w:val="27"/>
              </w:rPr>
              <w:t>112學年度</w:t>
            </w:r>
            <w:r>
              <w:rPr>
                <w:sz w:val="27"/>
              </w:rPr>
              <w:t xml:space="preserve">依照當年度公告之金額修正 </w:t>
            </w:r>
          </w:p>
        </w:tc>
      </w:tr>
      <w:tr w:rsidR="00EA123C" w14:paraId="3109E1A8" w14:textId="77777777">
        <w:trPr>
          <w:trHeight w:val="2710"/>
        </w:trPr>
        <w:tc>
          <w:tcPr>
            <w:tcW w:w="9926" w:type="dxa"/>
            <w:gridSpan w:val="4"/>
            <w:tcBorders>
              <w:top w:val="single" w:sz="4" w:space="0" w:color="000000"/>
              <w:left w:val="single" w:sz="4" w:space="0" w:color="000000"/>
              <w:bottom w:val="single" w:sz="4" w:space="0" w:color="000000"/>
              <w:right w:val="single" w:sz="4" w:space="0" w:color="000000"/>
            </w:tcBorders>
            <w:vAlign w:val="bottom"/>
          </w:tcPr>
          <w:p w14:paraId="76D53A68" w14:textId="77777777" w:rsidR="00EA123C" w:rsidRDefault="005D1052">
            <w:pPr>
              <w:spacing w:after="145" w:line="259" w:lineRule="auto"/>
              <w:ind w:left="2" w:firstLine="0"/>
            </w:pPr>
            <w:r>
              <w:rPr>
                <w:sz w:val="28"/>
              </w:rPr>
              <w:t xml:space="preserve">說明: </w:t>
            </w:r>
          </w:p>
          <w:p w14:paraId="6D2E9E51" w14:textId="77777777" w:rsidR="00EA123C" w:rsidRDefault="005D1052" w:rsidP="00A567E6">
            <w:pPr>
              <w:spacing w:after="0" w:line="355" w:lineRule="auto"/>
              <w:ind w:left="2" w:firstLine="0"/>
            </w:pPr>
            <w:r>
              <w:rPr>
                <w:sz w:val="28"/>
              </w:rPr>
              <w:t>一學期以4.5個月計算，教保服務期間</w:t>
            </w:r>
            <w:proofErr w:type="gramStart"/>
            <w:r>
              <w:rPr>
                <w:sz w:val="28"/>
              </w:rPr>
              <w:t>起迄</w:t>
            </w:r>
            <w:proofErr w:type="gramEnd"/>
            <w:r>
              <w:rPr>
                <w:sz w:val="28"/>
              </w:rPr>
              <w:t xml:space="preserve">日配合當學年度國小行事曆所定    之開學日與休業式日期。 </w:t>
            </w:r>
          </w:p>
          <w:p w14:paraId="307C710E" w14:textId="77777777" w:rsidR="00EA123C" w:rsidRDefault="005D1052">
            <w:pPr>
              <w:spacing w:after="0" w:line="259" w:lineRule="auto"/>
              <w:ind w:left="233" w:firstLine="0"/>
            </w:pPr>
            <w:r>
              <w:rPr>
                <w:sz w:val="23"/>
              </w:rPr>
              <w:t xml:space="preserve"> </w:t>
            </w:r>
          </w:p>
        </w:tc>
      </w:tr>
    </w:tbl>
    <w:p w14:paraId="6322AD04" w14:textId="77777777" w:rsidR="00EA123C" w:rsidRDefault="005D1052" w:rsidP="00A567E6">
      <w:pPr>
        <w:spacing w:after="110" w:line="259" w:lineRule="auto"/>
        <w:ind w:left="0" w:firstLine="0"/>
      </w:pPr>
      <w:r>
        <w:rPr>
          <w:sz w:val="28"/>
        </w:rPr>
        <w:t xml:space="preserve">  </w:t>
      </w:r>
    </w:p>
    <w:sectPr w:rsidR="00EA123C">
      <w:pgSz w:w="11906" w:h="16838"/>
      <w:pgMar w:top="1043" w:right="928" w:bottom="1134"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7846D" w14:textId="77777777" w:rsidR="00A42DF0" w:rsidRDefault="00A42DF0" w:rsidP="006337A7">
      <w:pPr>
        <w:spacing w:after="0" w:line="240" w:lineRule="auto"/>
      </w:pPr>
      <w:r>
        <w:separator/>
      </w:r>
    </w:p>
  </w:endnote>
  <w:endnote w:type="continuationSeparator" w:id="0">
    <w:p w14:paraId="498B49F3" w14:textId="77777777" w:rsidR="00A42DF0" w:rsidRDefault="00A42DF0" w:rsidP="00633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3F460" w14:textId="77777777" w:rsidR="00A42DF0" w:rsidRDefault="00A42DF0" w:rsidP="006337A7">
      <w:pPr>
        <w:spacing w:after="0" w:line="240" w:lineRule="auto"/>
      </w:pPr>
      <w:r>
        <w:separator/>
      </w:r>
    </w:p>
  </w:footnote>
  <w:footnote w:type="continuationSeparator" w:id="0">
    <w:p w14:paraId="11B41EDC" w14:textId="77777777" w:rsidR="00A42DF0" w:rsidRDefault="00A42DF0" w:rsidP="006337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F17F4"/>
    <w:multiLevelType w:val="hybridMultilevel"/>
    <w:tmpl w:val="44E0CFD2"/>
    <w:lvl w:ilvl="0" w:tplc="65643D6A">
      <w:start w:val="2"/>
      <w:numFmt w:val="ideographDigital"/>
      <w:lvlText w:val="%1、"/>
      <w:lvlJc w:val="left"/>
      <w:pPr>
        <w:ind w:left="5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7524477C">
      <w:start w:val="1"/>
      <w:numFmt w:val="lowerLetter"/>
      <w:lvlText w:val="%2"/>
      <w:lvlJc w:val="left"/>
      <w:pPr>
        <w:ind w:left="1858"/>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F40281AE">
      <w:start w:val="1"/>
      <w:numFmt w:val="lowerRoman"/>
      <w:lvlText w:val="%3"/>
      <w:lvlJc w:val="left"/>
      <w:pPr>
        <w:ind w:left="2578"/>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966AEC4C">
      <w:start w:val="1"/>
      <w:numFmt w:val="decimal"/>
      <w:lvlText w:val="%4"/>
      <w:lvlJc w:val="left"/>
      <w:pPr>
        <w:ind w:left="3298"/>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E5CECE76">
      <w:start w:val="1"/>
      <w:numFmt w:val="lowerLetter"/>
      <w:lvlText w:val="%5"/>
      <w:lvlJc w:val="left"/>
      <w:pPr>
        <w:ind w:left="4018"/>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30ACB53E">
      <w:start w:val="1"/>
      <w:numFmt w:val="lowerRoman"/>
      <w:lvlText w:val="%6"/>
      <w:lvlJc w:val="left"/>
      <w:pPr>
        <w:ind w:left="4738"/>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ABB60264">
      <w:start w:val="1"/>
      <w:numFmt w:val="decimal"/>
      <w:lvlText w:val="%7"/>
      <w:lvlJc w:val="left"/>
      <w:pPr>
        <w:ind w:left="5458"/>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39421CFA">
      <w:start w:val="1"/>
      <w:numFmt w:val="lowerLetter"/>
      <w:lvlText w:val="%8"/>
      <w:lvlJc w:val="left"/>
      <w:pPr>
        <w:ind w:left="6178"/>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E62602C0">
      <w:start w:val="1"/>
      <w:numFmt w:val="lowerRoman"/>
      <w:lvlText w:val="%9"/>
      <w:lvlJc w:val="left"/>
      <w:pPr>
        <w:ind w:left="6898"/>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3E16B73"/>
    <w:multiLevelType w:val="hybridMultilevel"/>
    <w:tmpl w:val="B636EEF6"/>
    <w:lvl w:ilvl="0" w:tplc="DED4FCF6">
      <w:start w:val="1"/>
      <w:numFmt w:val="decimal"/>
      <w:lvlText w:val="%1."/>
      <w:lvlJc w:val="left"/>
      <w:pPr>
        <w:ind w:left="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0E842C28">
      <w:start w:val="1"/>
      <w:numFmt w:val="lowerLetter"/>
      <w:lvlText w:val="%2"/>
      <w:lvlJc w:val="left"/>
      <w:pPr>
        <w:ind w:left="118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459E16A8">
      <w:start w:val="1"/>
      <w:numFmt w:val="lowerRoman"/>
      <w:lvlText w:val="%3"/>
      <w:lvlJc w:val="left"/>
      <w:pPr>
        <w:ind w:left="190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835A7356">
      <w:start w:val="1"/>
      <w:numFmt w:val="decimal"/>
      <w:lvlText w:val="%4"/>
      <w:lvlJc w:val="left"/>
      <w:pPr>
        <w:ind w:left="262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3BEE9752">
      <w:start w:val="1"/>
      <w:numFmt w:val="lowerLetter"/>
      <w:lvlText w:val="%5"/>
      <w:lvlJc w:val="left"/>
      <w:pPr>
        <w:ind w:left="334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BD1EC856">
      <w:start w:val="1"/>
      <w:numFmt w:val="lowerRoman"/>
      <w:lvlText w:val="%6"/>
      <w:lvlJc w:val="left"/>
      <w:pPr>
        <w:ind w:left="406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1A12AE9C">
      <w:start w:val="1"/>
      <w:numFmt w:val="decimal"/>
      <w:lvlText w:val="%7"/>
      <w:lvlJc w:val="left"/>
      <w:pPr>
        <w:ind w:left="478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2A60EEE2">
      <w:start w:val="1"/>
      <w:numFmt w:val="lowerLetter"/>
      <w:lvlText w:val="%8"/>
      <w:lvlJc w:val="left"/>
      <w:pPr>
        <w:ind w:left="550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F4D67BE8">
      <w:start w:val="1"/>
      <w:numFmt w:val="lowerRoman"/>
      <w:lvlText w:val="%9"/>
      <w:lvlJc w:val="left"/>
      <w:pPr>
        <w:ind w:left="622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08F1AFF"/>
    <w:multiLevelType w:val="hybridMultilevel"/>
    <w:tmpl w:val="D26AB57E"/>
    <w:lvl w:ilvl="0" w:tplc="5A6426CA">
      <w:start w:val="1"/>
      <w:numFmt w:val="ideographDigital"/>
      <w:lvlText w:val="%1、"/>
      <w:lvlJc w:val="left"/>
      <w:pPr>
        <w:ind w:left="5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6B983B8C">
      <w:start w:val="1"/>
      <w:numFmt w:val="lowerLetter"/>
      <w:lvlText w:val="%2"/>
      <w:lvlJc w:val="left"/>
      <w:pPr>
        <w:ind w:left="1858"/>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BEA690AC">
      <w:start w:val="1"/>
      <w:numFmt w:val="lowerRoman"/>
      <w:lvlText w:val="%3"/>
      <w:lvlJc w:val="left"/>
      <w:pPr>
        <w:ind w:left="2578"/>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7F6E0B48">
      <w:start w:val="1"/>
      <w:numFmt w:val="decimal"/>
      <w:lvlText w:val="%4"/>
      <w:lvlJc w:val="left"/>
      <w:pPr>
        <w:ind w:left="3298"/>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38129AF4">
      <w:start w:val="1"/>
      <w:numFmt w:val="lowerLetter"/>
      <w:lvlText w:val="%5"/>
      <w:lvlJc w:val="left"/>
      <w:pPr>
        <w:ind w:left="4018"/>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06DC76D8">
      <w:start w:val="1"/>
      <w:numFmt w:val="lowerRoman"/>
      <w:lvlText w:val="%6"/>
      <w:lvlJc w:val="left"/>
      <w:pPr>
        <w:ind w:left="4738"/>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DE866AF2">
      <w:start w:val="1"/>
      <w:numFmt w:val="decimal"/>
      <w:lvlText w:val="%7"/>
      <w:lvlJc w:val="left"/>
      <w:pPr>
        <w:ind w:left="5458"/>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1D7EEB62">
      <w:start w:val="1"/>
      <w:numFmt w:val="lowerLetter"/>
      <w:lvlText w:val="%8"/>
      <w:lvlJc w:val="left"/>
      <w:pPr>
        <w:ind w:left="6178"/>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9502D2EC">
      <w:start w:val="1"/>
      <w:numFmt w:val="lowerRoman"/>
      <w:lvlText w:val="%9"/>
      <w:lvlJc w:val="left"/>
      <w:pPr>
        <w:ind w:left="6898"/>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3C"/>
    <w:rsid w:val="003A20C8"/>
    <w:rsid w:val="005D1052"/>
    <w:rsid w:val="006337A7"/>
    <w:rsid w:val="007F7190"/>
    <w:rsid w:val="008C5BFF"/>
    <w:rsid w:val="009455D6"/>
    <w:rsid w:val="009F18CA"/>
    <w:rsid w:val="00A42DF0"/>
    <w:rsid w:val="00A567E6"/>
    <w:rsid w:val="00AC7F65"/>
    <w:rsid w:val="00BE533F"/>
    <w:rsid w:val="00EA12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8D14F"/>
  <w15:docId w15:val="{1B57CF4B-3C93-4105-BA2E-0C11AF8B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 w:line="258" w:lineRule="auto"/>
      <w:ind w:left="10" w:hanging="10"/>
    </w:pPr>
    <w:rPr>
      <w:rFonts w:ascii="標楷體" w:eastAsia="標楷體" w:hAnsi="標楷體" w:cs="標楷體"/>
      <w:color w:val="000000"/>
      <w:sz w:val="26"/>
    </w:rPr>
  </w:style>
  <w:style w:type="paragraph" w:styleId="1">
    <w:name w:val="heading 1"/>
    <w:next w:val="a"/>
    <w:link w:val="10"/>
    <w:uiPriority w:val="9"/>
    <w:unhideWhenUsed/>
    <w:qFormat/>
    <w:pPr>
      <w:keepNext/>
      <w:keepLines/>
      <w:spacing w:line="259" w:lineRule="auto"/>
      <w:ind w:left="82"/>
      <w:outlineLvl w:val="0"/>
    </w:pPr>
    <w:rPr>
      <w:rFonts w:ascii="標楷體" w:eastAsia="標楷體" w:hAnsi="標楷體" w:cs="標楷體"/>
      <w:color w:val="000000"/>
      <w:sz w:val="36"/>
      <w:bdr w:val="single" w:sz="8" w:space="0"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6"/>
      <w:bdr w:val="single" w:sz="8" w:space="0" w:color="00000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337A7"/>
    <w:pPr>
      <w:tabs>
        <w:tab w:val="center" w:pos="4153"/>
        <w:tab w:val="right" w:pos="8306"/>
      </w:tabs>
      <w:snapToGrid w:val="0"/>
    </w:pPr>
    <w:rPr>
      <w:sz w:val="20"/>
      <w:szCs w:val="20"/>
    </w:rPr>
  </w:style>
  <w:style w:type="character" w:customStyle="1" w:styleId="a4">
    <w:name w:val="頁首 字元"/>
    <w:basedOn w:val="a0"/>
    <w:link w:val="a3"/>
    <w:uiPriority w:val="99"/>
    <w:rsid w:val="006337A7"/>
    <w:rPr>
      <w:rFonts w:ascii="標楷體" w:eastAsia="標楷體" w:hAnsi="標楷體" w:cs="標楷體"/>
      <w:color w:val="000000"/>
      <w:sz w:val="20"/>
      <w:szCs w:val="20"/>
    </w:rPr>
  </w:style>
  <w:style w:type="paragraph" w:styleId="a5">
    <w:name w:val="footer"/>
    <w:basedOn w:val="a"/>
    <w:link w:val="a6"/>
    <w:uiPriority w:val="99"/>
    <w:unhideWhenUsed/>
    <w:rsid w:val="006337A7"/>
    <w:pPr>
      <w:tabs>
        <w:tab w:val="center" w:pos="4153"/>
        <w:tab w:val="right" w:pos="8306"/>
      </w:tabs>
      <w:snapToGrid w:val="0"/>
    </w:pPr>
    <w:rPr>
      <w:sz w:val="20"/>
      <w:szCs w:val="20"/>
    </w:rPr>
  </w:style>
  <w:style w:type="character" w:customStyle="1" w:styleId="a6">
    <w:name w:val="頁尾 字元"/>
    <w:basedOn w:val="a0"/>
    <w:link w:val="a5"/>
    <w:uiPriority w:val="99"/>
    <w:rsid w:val="006337A7"/>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2953</Characters>
  <Application>Microsoft Office Word</Application>
  <DocSecurity>0</DocSecurity>
  <Lines>24</Lines>
  <Paragraphs>6</Paragraphs>
  <ScaleCrop>false</ScaleCrop>
  <Company>Microsoft</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cp:lastModifiedBy>User</cp:lastModifiedBy>
  <cp:revision>2</cp:revision>
  <dcterms:created xsi:type="dcterms:W3CDTF">2023-10-25T03:36:00Z</dcterms:created>
  <dcterms:modified xsi:type="dcterms:W3CDTF">2023-10-25T03:36:00Z</dcterms:modified>
</cp:coreProperties>
</file>