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6D" w:rsidRPr="006A086D" w:rsidRDefault="006A086D" w:rsidP="006A086D">
      <w:pPr>
        <w:rPr>
          <w:rFonts w:ascii="標楷體" w:eastAsia="標楷體" w:hAnsi="標楷體"/>
          <w:sz w:val="44"/>
          <w:szCs w:val="44"/>
        </w:rPr>
      </w:pPr>
      <w:r w:rsidRPr="006A086D">
        <w:rPr>
          <w:rFonts w:ascii="標楷體" w:eastAsia="標楷體" w:hAnsi="標楷體" w:hint="eastAsia"/>
          <w:sz w:val="44"/>
          <w:szCs w:val="44"/>
        </w:rPr>
        <w:t>A1或A2數位學習工作坊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各校承辦人好！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請協助轉知未完成</w:t>
      </w:r>
      <w:r>
        <w:rPr>
          <w:rFonts w:hint="eastAsia"/>
        </w:rPr>
        <w:t>A1</w:t>
      </w:r>
      <w:r>
        <w:rPr>
          <w:rFonts w:hint="eastAsia"/>
        </w:rPr>
        <w:t>或</w:t>
      </w:r>
      <w:r>
        <w:rPr>
          <w:rFonts w:hint="eastAsia"/>
        </w:rPr>
        <w:t>A2</w:t>
      </w:r>
      <w:r>
        <w:rPr>
          <w:rFonts w:hint="eastAsia"/>
        </w:rPr>
        <w:t>數位學習工作坊之教師，務必盡早完成報名。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依據教育部實施計畫，本縣教師須於</w:t>
      </w:r>
      <w:r>
        <w:rPr>
          <w:rFonts w:hint="eastAsia"/>
        </w:rPr>
        <w:t>113</w:t>
      </w:r>
      <w:r>
        <w:rPr>
          <w:rFonts w:hint="eastAsia"/>
        </w:rPr>
        <w:t>年底前完成</w:t>
      </w:r>
      <w:r>
        <w:rPr>
          <w:rFonts w:hint="eastAsia"/>
        </w:rPr>
        <w:t>A1</w:t>
      </w:r>
      <w:r>
        <w:rPr>
          <w:rFonts w:hint="eastAsia"/>
        </w:rPr>
        <w:t>及</w:t>
      </w:r>
      <w:r>
        <w:rPr>
          <w:rFonts w:hint="eastAsia"/>
        </w:rPr>
        <w:t>A2</w:t>
      </w:r>
      <w:r>
        <w:rPr>
          <w:rFonts w:hint="eastAsia"/>
        </w:rPr>
        <w:t>數位學習工作坊的培訓並取得時數證明，以符合數位學習增能的要求。</w:t>
      </w:r>
    </w:p>
    <w:p w:rsidR="006A086D" w:rsidRDefault="006A086D" w:rsidP="006A086D"/>
    <w:p w:rsidR="006A086D" w:rsidRDefault="006A086D" w:rsidP="006A086D">
      <w:pPr>
        <w:rPr>
          <w:rFonts w:hint="eastAsia"/>
        </w:rPr>
      </w:pPr>
      <w:r>
        <w:rPr>
          <w:rFonts w:hint="eastAsia"/>
        </w:rPr>
        <w:t>尚可報名的場次資訊如下，詳情請參考附圖。</w:t>
      </w:r>
    </w:p>
    <w:p w:rsidR="006A086D" w:rsidRDefault="006A086D" w:rsidP="006A086D"/>
    <w:p w:rsidR="006A086D" w:rsidRDefault="006A086D" w:rsidP="006A086D">
      <w:pPr>
        <w:rPr>
          <w:rFonts w:hint="eastAsia"/>
        </w:rPr>
      </w:pPr>
      <w:r>
        <w:rPr>
          <w:rFonts w:hint="eastAsia"/>
        </w:rPr>
        <w:t>A1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bookmarkStart w:id="0" w:name="_GoBack"/>
      <w:bookmarkEnd w:id="0"/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113.12.14 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地點：終身學習園區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講師：歸來國小</w:t>
      </w:r>
      <w:r>
        <w:rPr>
          <w:rFonts w:hint="eastAsia"/>
        </w:rPr>
        <w:t xml:space="preserve"> </w:t>
      </w:r>
      <w:r>
        <w:rPr>
          <w:rFonts w:hint="eastAsia"/>
        </w:rPr>
        <w:t>黃涵榆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課程代碼：</w:t>
      </w:r>
      <w:r>
        <w:rPr>
          <w:rFonts w:hint="eastAsia"/>
        </w:rPr>
        <w:t>4705600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報名：全教網</w:t>
      </w:r>
    </w:p>
    <w:p w:rsidR="006A086D" w:rsidRDefault="006A086D" w:rsidP="006A086D"/>
    <w:p w:rsidR="006A086D" w:rsidRDefault="006A086D" w:rsidP="006A086D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113.12.28 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地點：終身學習園區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講師：歸來國小</w:t>
      </w:r>
      <w:r>
        <w:rPr>
          <w:rFonts w:hint="eastAsia"/>
        </w:rPr>
        <w:t xml:space="preserve"> </w:t>
      </w:r>
      <w:r>
        <w:rPr>
          <w:rFonts w:hint="eastAsia"/>
        </w:rPr>
        <w:t>黃涵榆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課程代碼：</w:t>
      </w:r>
      <w:r>
        <w:rPr>
          <w:rFonts w:hint="eastAsia"/>
        </w:rPr>
        <w:t>4705623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報名：全教網</w:t>
      </w:r>
    </w:p>
    <w:p w:rsidR="006A086D" w:rsidRDefault="006A086D" w:rsidP="006A086D"/>
    <w:p w:rsidR="006A086D" w:rsidRDefault="006A086D" w:rsidP="006A086D">
      <w:pPr>
        <w:rPr>
          <w:rFonts w:hint="eastAsia"/>
        </w:rPr>
      </w:pPr>
      <w:r>
        <w:rPr>
          <w:rFonts w:hint="eastAsia"/>
        </w:rPr>
        <w:t>A2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113.11.09 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地點：潮和國小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講師：台南</w:t>
      </w:r>
      <w:r>
        <w:rPr>
          <w:rFonts w:hint="eastAsia"/>
        </w:rPr>
        <w:t xml:space="preserve"> </w:t>
      </w:r>
      <w:r>
        <w:rPr>
          <w:rFonts w:hint="eastAsia"/>
        </w:rPr>
        <w:t>陳聖其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報名：</w:t>
      </w:r>
      <w:r>
        <w:rPr>
          <w:rFonts w:hint="eastAsia"/>
        </w:rPr>
        <w:t>Google</w:t>
      </w:r>
      <w:r>
        <w:rPr>
          <w:rFonts w:hint="eastAsia"/>
        </w:rPr>
        <w:t>表單</w:t>
      </w:r>
    </w:p>
    <w:p w:rsidR="006A086D" w:rsidRDefault="006A086D" w:rsidP="006A086D"/>
    <w:p w:rsidR="006A086D" w:rsidRDefault="006A086D" w:rsidP="006A086D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113.12.14 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地點：終身學習園區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講師：歸來國小</w:t>
      </w:r>
      <w:r>
        <w:rPr>
          <w:rFonts w:hint="eastAsia"/>
        </w:rPr>
        <w:t xml:space="preserve"> </w:t>
      </w:r>
      <w:r>
        <w:rPr>
          <w:rFonts w:hint="eastAsia"/>
        </w:rPr>
        <w:t>黃涵榆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課程代碼：</w:t>
      </w:r>
      <w:r>
        <w:rPr>
          <w:rFonts w:hint="eastAsia"/>
        </w:rPr>
        <w:t>4705602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報名：全教網</w:t>
      </w:r>
    </w:p>
    <w:p w:rsidR="006A086D" w:rsidRDefault="006A086D" w:rsidP="006A086D"/>
    <w:p w:rsidR="006A086D" w:rsidRDefault="006A086D" w:rsidP="006A086D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113.12.28 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地點：終身學習園區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講師：歸來國小</w:t>
      </w:r>
      <w:r>
        <w:rPr>
          <w:rFonts w:hint="eastAsia"/>
        </w:rPr>
        <w:t xml:space="preserve"> </w:t>
      </w:r>
      <w:r>
        <w:rPr>
          <w:rFonts w:hint="eastAsia"/>
        </w:rPr>
        <w:t>黃涵榆</w:t>
      </w:r>
    </w:p>
    <w:p w:rsidR="006A086D" w:rsidRDefault="006A086D" w:rsidP="006A086D">
      <w:pPr>
        <w:rPr>
          <w:rFonts w:hint="eastAsia"/>
        </w:rPr>
      </w:pPr>
      <w:r>
        <w:rPr>
          <w:rFonts w:hint="eastAsia"/>
        </w:rPr>
        <w:t>課程代碼：</w:t>
      </w:r>
      <w:r>
        <w:rPr>
          <w:rFonts w:hint="eastAsia"/>
        </w:rPr>
        <w:t>4705624</w:t>
      </w:r>
    </w:p>
    <w:p w:rsidR="00710265" w:rsidRDefault="006A086D" w:rsidP="006A086D">
      <w:r>
        <w:rPr>
          <w:rFonts w:hint="eastAsia"/>
        </w:rPr>
        <w:t>報名：全教網</w:t>
      </w:r>
    </w:p>
    <w:sectPr w:rsidR="00710265" w:rsidSect="006A08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6D"/>
    <w:rsid w:val="006A086D"/>
    <w:rsid w:val="007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4F87"/>
  <w15:chartTrackingRefBased/>
  <w15:docId w15:val="{C33A22C7-A1A1-4511-B54A-424F076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2024-11-04T00:31:00Z</dcterms:created>
  <dcterms:modified xsi:type="dcterms:W3CDTF">2024-11-04T00:38:00Z</dcterms:modified>
</cp:coreProperties>
</file>